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b"/>
        <w:tblpPr w:leftFromText="180" w:rightFromText="180" w:vertAnchor="text" w:horzAnchor="margin" w:tblpXSpec="center" w:tblpY="132"/>
        <w:tblW w:w="62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86"/>
      </w:tblGrid>
      <w:tr w:rsidR="00503023" w:rsidRPr="00503023" w14:paraId="37CEF244" w14:textId="77777777">
        <w:trPr>
          <w:trHeight w:val="1203"/>
        </w:trPr>
        <w:tc>
          <w:tcPr>
            <w:tcW w:w="6286" w:type="dxa"/>
          </w:tcPr>
          <w:p w14:paraId="49114D4A" w14:textId="77777777" w:rsidR="00C63027" w:rsidRPr="00503023" w:rsidRDefault="00C63027">
            <w:pPr>
              <w:tabs>
                <w:tab w:val="left" w:pos="426"/>
                <w:tab w:val="right" w:pos="4962"/>
              </w:tabs>
              <w:autoSpaceDE/>
              <w:autoSpaceDN/>
              <w:ind w:right="-165"/>
              <w:rPr>
                <w:rFonts w:ascii="Arial" w:hAnsi="Arial" w:cs="Arial"/>
                <w:b/>
                <w:sz w:val="24"/>
                <w:szCs w:val="24"/>
              </w:rPr>
            </w:pPr>
          </w:p>
        </w:tc>
      </w:tr>
    </w:tbl>
    <w:p w14:paraId="1930E123" w14:textId="77777777" w:rsidR="00C63027" w:rsidRPr="00503023" w:rsidRDefault="00F361E7">
      <w:pPr>
        <w:pStyle w:val="a3"/>
        <w:spacing w:before="120" w:after="120"/>
        <w:ind w:left="126" w:right="-165"/>
        <w:rPr>
          <w:rFonts w:ascii="Arial" w:hAnsi="Arial" w:cs="Arial"/>
          <w:b/>
          <w:sz w:val="24"/>
          <w:szCs w:val="24"/>
        </w:rPr>
        <w:sectPr w:rsidR="00C63027" w:rsidRPr="00503023">
          <w:headerReference w:type="default" r:id="rId8"/>
          <w:footerReference w:type="even" r:id="rId9"/>
          <w:footerReference w:type="default" r:id="rId10"/>
          <w:pgSz w:w="16839" w:h="11907" w:orient="landscape"/>
          <w:pgMar w:top="851" w:right="1135" w:bottom="992" w:left="1134" w:header="0" w:footer="507" w:gutter="0"/>
          <w:pgNumType w:start="7"/>
          <w:cols w:num="2" w:space="454"/>
          <w:docGrid w:linePitch="299"/>
        </w:sectPr>
      </w:pPr>
      <w:r w:rsidRPr="00503023">
        <w:rPr>
          <w:rFonts w:ascii="Arial" w:hAnsi="Arial" w:cs="Arial"/>
          <w:b/>
          <w:sz w:val="24"/>
          <w:szCs w:val="24"/>
          <w:lang w:val="en-US" w:eastAsia="zh-CN" w:bidi="ar-SA"/>
        </w:rPr>
        <w:pict w14:anchorId="2F6838E7">
          <v:shapetype id="_x0000_t202" coordsize="21600,21600" o:spt="202" path="m,l,21600r21600,l21600,xe">
            <v:stroke joinstyle="miter"/>
            <v:path gradientshapeok="t" o:connecttype="rect"/>
          </v:shapetype>
          <v:shape id="_x0000_s1138" type="#_x0000_t202" style="position:absolute;left:0;text-align:left;margin-left:-10.95pt;margin-top:.95pt;width:758.25pt;height:498pt;z-index:251703296;mso-position-horizontal-relative:text;mso-position-vertical-relative:text;mso-width-relative:margin;mso-height-relative:margin" stroked="f">
            <v:textbox>
              <w:txbxContent>
                <w:p w14:paraId="3A2900B2" w14:textId="77777777" w:rsidR="00C63027" w:rsidRDefault="003F6596">
                  <w:pPr>
                    <w:rPr>
                      <w:lang w:eastAsia="zh-CN"/>
                    </w:rPr>
                  </w:pPr>
                  <w:r>
                    <w:rPr>
                      <w:noProof/>
                      <w:lang w:val="en-US" w:eastAsia="zh-CN" w:bidi="ar-SA"/>
                    </w:rPr>
                    <w:drawing>
                      <wp:inline distT="0" distB="0" distL="0" distR="0" wp14:anchorId="25D568F2" wp14:editId="0727CB15">
                        <wp:extent cx="9446895" cy="5166360"/>
                        <wp:effectExtent l="19050" t="0" r="190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11"/>
                                <a:srcRect/>
                                <a:stretch>
                                  <a:fillRect/>
                                </a:stretch>
                              </pic:blipFill>
                              <pic:spPr>
                                <a:xfrm>
                                  <a:off x="0" y="0"/>
                                  <a:ext cx="9446895" cy="5166377"/>
                                </a:xfrm>
                                <a:prstGeom prst="rect">
                                  <a:avLst/>
                                </a:prstGeom>
                                <a:noFill/>
                                <a:ln w="9525">
                                  <a:noFill/>
                                  <a:miter lim="800000"/>
                                  <a:headEnd/>
                                  <a:tailEnd/>
                                </a:ln>
                              </pic:spPr>
                            </pic:pic>
                          </a:graphicData>
                        </a:graphic>
                      </wp:inline>
                    </w:drawing>
                  </w:r>
                </w:p>
              </w:txbxContent>
            </v:textbox>
          </v:shape>
        </w:pict>
      </w:r>
    </w:p>
    <w:p w14:paraId="0339CBAB" w14:textId="77777777" w:rsidR="00C63027" w:rsidRPr="00503023" w:rsidRDefault="00C63027">
      <w:pPr>
        <w:pStyle w:val="a3"/>
        <w:spacing w:before="120" w:after="120"/>
        <w:ind w:left="126" w:right="-165"/>
        <w:rPr>
          <w:rFonts w:ascii="Arial" w:hAnsi="Arial" w:cs="Arial"/>
          <w:b/>
          <w:sz w:val="24"/>
          <w:szCs w:val="24"/>
        </w:rPr>
      </w:pPr>
    </w:p>
    <w:p w14:paraId="5B470B54" w14:textId="77777777" w:rsidR="00C63027" w:rsidRPr="00503023" w:rsidRDefault="00F361E7">
      <w:pPr>
        <w:pStyle w:val="a3"/>
        <w:spacing w:before="120" w:after="120"/>
        <w:ind w:left="126" w:right="-165"/>
        <w:rPr>
          <w:rFonts w:ascii="Arial" w:hAnsi="Arial" w:cs="Arial"/>
          <w:b/>
          <w:sz w:val="24"/>
          <w:szCs w:val="24"/>
        </w:rPr>
      </w:pPr>
      <w:r w:rsidRPr="00503023">
        <w:rPr>
          <w:rFonts w:ascii="Arial" w:hAnsi="Arial" w:cs="Arial"/>
          <w:b/>
          <w:sz w:val="24"/>
          <w:szCs w:val="24"/>
          <w:lang w:val="en-US" w:eastAsia="zh-CN" w:bidi="ar-SA"/>
        </w:rPr>
        <w:pict w14:anchorId="4C5BB395">
          <v:shape id="_x0000_s1137" type="#_x0000_t202" style="position:absolute;left:0;text-align:left;margin-left:96.9pt;margin-top:2.85pt;width:358.25pt;height:99pt;z-index:251702272;mso-width-relative:margin;mso-height-relative:margin" stroked="f">
            <v:textbox>
              <w:txbxContent>
                <w:p w14:paraId="45D011B1" w14:textId="77777777" w:rsidR="00C63027" w:rsidRDefault="003F6596">
                  <w:pPr>
                    <w:rPr>
                      <w:rFonts w:eastAsiaTheme="minorEastAsia"/>
                      <w:lang w:eastAsia="zh-CN"/>
                    </w:rPr>
                  </w:pPr>
                  <w:r>
                    <w:rPr>
                      <w:noProof/>
                      <w:lang w:val="en-US" w:eastAsia="zh-CN" w:bidi="ar-SA"/>
                    </w:rPr>
                    <w:drawing>
                      <wp:inline distT="0" distB="0" distL="0" distR="0" wp14:anchorId="1CA69CD4" wp14:editId="3EDB2D55">
                        <wp:extent cx="4262120" cy="1009650"/>
                        <wp:effectExtent l="19050" t="0" r="4685"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noChangeArrowheads="1"/>
                                </pic:cNvPicPr>
                              </pic:nvPicPr>
                              <pic:blipFill>
                                <a:blip r:embed="rId12"/>
                                <a:srcRect/>
                                <a:stretch>
                                  <a:fillRect/>
                                </a:stretch>
                              </pic:blipFill>
                              <pic:spPr>
                                <a:xfrm>
                                  <a:off x="0" y="0"/>
                                  <a:ext cx="4262515" cy="1009650"/>
                                </a:xfrm>
                                <a:prstGeom prst="rect">
                                  <a:avLst/>
                                </a:prstGeom>
                                <a:noFill/>
                                <a:ln w="9525">
                                  <a:noFill/>
                                  <a:miter lim="800000"/>
                                  <a:headEnd/>
                                  <a:tailEnd/>
                                </a:ln>
                              </pic:spPr>
                            </pic:pic>
                          </a:graphicData>
                        </a:graphic>
                      </wp:inline>
                    </w:drawing>
                  </w:r>
                  <w:r>
                    <w:rPr>
                      <w:rFonts w:eastAsiaTheme="minorEastAsia" w:hint="eastAsia"/>
                      <w:lang w:eastAsia="zh-CN"/>
                    </w:rPr>
                    <w:t xml:space="preserve">             </w:t>
                  </w:r>
                </w:p>
              </w:txbxContent>
            </v:textbox>
          </v:shape>
        </w:pict>
      </w:r>
    </w:p>
    <w:p w14:paraId="4F8A75CD" w14:textId="77777777" w:rsidR="00C63027" w:rsidRPr="00503023" w:rsidRDefault="00C63027">
      <w:pPr>
        <w:pStyle w:val="a3"/>
        <w:spacing w:before="120" w:after="120"/>
        <w:ind w:left="126" w:right="-165"/>
        <w:rPr>
          <w:rFonts w:ascii="Arial" w:hAnsi="Arial" w:cs="Arial"/>
          <w:b/>
          <w:sz w:val="24"/>
          <w:szCs w:val="24"/>
        </w:rPr>
      </w:pPr>
    </w:p>
    <w:p w14:paraId="0DD6139D" w14:textId="77777777" w:rsidR="00C63027" w:rsidRPr="00503023" w:rsidRDefault="00C63027">
      <w:pPr>
        <w:pStyle w:val="a3"/>
        <w:spacing w:before="120" w:after="120"/>
        <w:ind w:left="126" w:right="-165"/>
        <w:rPr>
          <w:rFonts w:ascii="Arial" w:hAnsi="Arial" w:cs="Arial"/>
          <w:b/>
          <w:sz w:val="24"/>
          <w:szCs w:val="24"/>
        </w:rPr>
      </w:pPr>
    </w:p>
    <w:p w14:paraId="68BB3537" w14:textId="77777777" w:rsidR="00C63027" w:rsidRPr="00503023" w:rsidRDefault="00C63027">
      <w:pPr>
        <w:pStyle w:val="a3"/>
        <w:spacing w:before="120" w:after="120"/>
        <w:ind w:left="126" w:right="-165"/>
        <w:rPr>
          <w:rFonts w:ascii="Arial" w:hAnsi="Arial" w:cs="Arial"/>
          <w:b/>
          <w:sz w:val="24"/>
          <w:szCs w:val="24"/>
        </w:rPr>
      </w:pPr>
    </w:p>
    <w:p w14:paraId="70F56E3F" w14:textId="77777777" w:rsidR="00C63027" w:rsidRPr="00503023" w:rsidRDefault="00C63027">
      <w:pPr>
        <w:pStyle w:val="a3"/>
        <w:spacing w:before="120" w:after="120"/>
        <w:ind w:left="126" w:right="-165"/>
        <w:rPr>
          <w:rFonts w:ascii="Arial" w:hAnsi="Arial" w:cs="Arial"/>
          <w:b/>
          <w:sz w:val="24"/>
          <w:szCs w:val="24"/>
        </w:rPr>
      </w:pPr>
    </w:p>
    <w:tbl>
      <w:tblPr>
        <w:tblStyle w:val="ab"/>
        <w:tblpPr w:leftFromText="180" w:rightFromText="180" w:vertAnchor="text" w:horzAnchor="margin" w:tblpXSpec="center" w:tblpY="258"/>
        <w:tblW w:w="59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30"/>
      </w:tblGrid>
      <w:tr w:rsidR="00503023" w:rsidRPr="00503023" w14:paraId="3A62A07D" w14:textId="77777777">
        <w:trPr>
          <w:trHeight w:val="4724"/>
        </w:trPr>
        <w:tc>
          <w:tcPr>
            <w:tcW w:w="5930" w:type="dxa"/>
          </w:tcPr>
          <w:p w14:paraId="12935CFA" w14:textId="77777777" w:rsidR="00C63027" w:rsidRPr="00503023" w:rsidRDefault="003F6596">
            <w:pPr>
              <w:autoSpaceDE/>
              <w:autoSpaceDN/>
              <w:rPr>
                <w:rFonts w:ascii="Arial" w:hAnsi="Arial" w:cs="Arial"/>
                <w:b/>
                <w:sz w:val="24"/>
                <w:szCs w:val="24"/>
              </w:rPr>
            </w:pPr>
            <w:r w:rsidRPr="00503023">
              <w:rPr>
                <w:rFonts w:ascii="Arial" w:hAnsi="Arial" w:cs="Arial"/>
                <w:b/>
                <w:noProof/>
                <w:sz w:val="24"/>
                <w:szCs w:val="24"/>
                <w:lang w:eastAsia="zh-CN" w:bidi="ar-SA"/>
              </w:rPr>
              <w:drawing>
                <wp:inline distT="0" distB="0" distL="0" distR="0" wp14:anchorId="750547C6" wp14:editId="669F5F4E">
                  <wp:extent cx="2691765" cy="3632200"/>
                  <wp:effectExtent l="1905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13" cstate="print"/>
                          <a:srcRect/>
                          <a:stretch>
                            <a:fillRect/>
                          </a:stretch>
                        </pic:blipFill>
                        <pic:spPr>
                          <a:xfrm>
                            <a:off x="0" y="0"/>
                            <a:ext cx="2694509" cy="3635592"/>
                          </a:xfrm>
                          <a:prstGeom prst="rect">
                            <a:avLst/>
                          </a:prstGeom>
                          <a:noFill/>
                          <a:ln w="9525">
                            <a:noFill/>
                            <a:miter lim="800000"/>
                            <a:headEnd/>
                            <a:tailEnd/>
                          </a:ln>
                        </pic:spPr>
                      </pic:pic>
                    </a:graphicData>
                  </a:graphic>
                </wp:inline>
              </w:drawing>
            </w:r>
          </w:p>
        </w:tc>
      </w:tr>
    </w:tbl>
    <w:p w14:paraId="74B3A1B1" w14:textId="77777777" w:rsidR="00C63027" w:rsidRPr="00503023" w:rsidRDefault="00C63027">
      <w:pPr>
        <w:pStyle w:val="a3"/>
        <w:spacing w:before="120" w:after="120"/>
        <w:ind w:left="126" w:right="-165"/>
        <w:rPr>
          <w:rFonts w:ascii="Arial" w:hAnsi="Arial" w:cs="Arial"/>
          <w:b/>
          <w:sz w:val="24"/>
          <w:szCs w:val="24"/>
        </w:rPr>
      </w:pPr>
    </w:p>
    <w:p w14:paraId="2A4EEBAD" w14:textId="77777777" w:rsidR="00C63027" w:rsidRPr="00503023" w:rsidRDefault="003F6596">
      <w:pPr>
        <w:pStyle w:val="a3"/>
        <w:spacing w:before="120" w:after="120"/>
        <w:ind w:left="126" w:right="-165"/>
        <w:rPr>
          <w:rFonts w:ascii="Arial" w:eastAsiaTheme="minorEastAsia" w:hAnsi="Arial" w:cs="Arial"/>
          <w:b/>
          <w:sz w:val="24"/>
          <w:szCs w:val="24"/>
          <w:lang w:eastAsia="zh-CN"/>
        </w:rPr>
      </w:pPr>
      <w:r w:rsidRPr="00503023">
        <w:rPr>
          <w:rFonts w:ascii="Arial" w:eastAsiaTheme="minorEastAsia" w:hAnsi="Arial" w:cs="Arial" w:hint="eastAsia"/>
          <w:b/>
          <w:sz w:val="24"/>
          <w:szCs w:val="24"/>
          <w:lang w:eastAsia="zh-CN"/>
        </w:rPr>
        <w:t xml:space="preserve">                            </w:t>
      </w:r>
    </w:p>
    <w:p w14:paraId="30B426BD" w14:textId="77777777" w:rsidR="00C63027" w:rsidRPr="00503023" w:rsidRDefault="00C63027">
      <w:pPr>
        <w:pStyle w:val="a3"/>
        <w:spacing w:before="120" w:after="120"/>
        <w:ind w:left="126" w:right="-165"/>
        <w:rPr>
          <w:rFonts w:ascii="Arial" w:hAnsi="Arial" w:cs="Arial"/>
          <w:b/>
          <w:sz w:val="24"/>
          <w:szCs w:val="24"/>
        </w:rPr>
      </w:pPr>
    </w:p>
    <w:p w14:paraId="0A3EE0CD" w14:textId="77777777" w:rsidR="00C63027" w:rsidRPr="00503023" w:rsidRDefault="00C63027">
      <w:pPr>
        <w:pStyle w:val="a3"/>
        <w:spacing w:before="120" w:after="120"/>
        <w:ind w:left="126" w:right="-165"/>
        <w:rPr>
          <w:rFonts w:ascii="Arial" w:hAnsi="Arial" w:cs="Arial"/>
          <w:b/>
          <w:sz w:val="24"/>
          <w:szCs w:val="24"/>
        </w:rPr>
      </w:pPr>
    </w:p>
    <w:p w14:paraId="2942DE88" w14:textId="77777777" w:rsidR="00C63027" w:rsidRPr="00503023" w:rsidRDefault="003F6596">
      <w:pPr>
        <w:pStyle w:val="a3"/>
        <w:spacing w:before="120" w:after="120"/>
        <w:ind w:left="126" w:right="-165"/>
        <w:rPr>
          <w:rFonts w:ascii="Arial" w:eastAsiaTheme="minorEastAsia" w:hAnsi="Arial" w:cs="Arial"/>
          <w:b/>
          <w:sz w:val="24"/>
          <w:szCs w:val="24"/>
          <w:lang w:eastAsia="zh-CN"/>
        </w:rPr>
      </w:pPr>
      <w:r w:rsidRPr="00503023">
        <w:rPr>
          <w:rFonts w:ascii="Arial" w:eastAsiaTheme="minorEastAsia" w:hAnsi="Arial" w:cs="Arial" w:hint="eastAsia"/>
          <w:b/>
          <w:sz w:val="24"/>
          <w:szCs w:val="24"/>
          <w:lang w:eastAsia="zh-CN"/>
        </w:rPr>
        <w:t xml:space="preserve"> </w:t>
      </w:r>
    </w:p>
    <w:p w14:paraId="055FDAE1" w14:textId="77777777" w:rsidR="00C63027" w:rsidRPr="00503023" w:rsidRDefault="00C63027">
      <w:pPr>
        <w:pStyle w:val="a3"/>
        <w:spacing w:before="120" w:after="120"/>
        <w:ind w:left="126" w:right="-165"/>
        <w:rPr>
          <w:rFonts w:ascii="Arial" w:hAnsi="Arial" w:cs="Arial"/>
          <w:b/>
          <w:sz w:val="24"/>
          <w:szCs w:val="24"/>
        </w:rPr>
      </w:pPr>
    </w:p>
    <w:p w14:paraId="495CAA8D" w14:textId="77777777" w:rsidR="00C63027" w:rsidRPr="00503023" w:rsidRDefault="00C63027">
      <w:pPr>
        <w:pStyle w:val="a3"/>
        <w:spacing w:before="120" w:after="120"/>
        <w:ind w:left="126" w:right="-165"/>
        <w:rPr>
          <w:rFonts w:ascii="Arial" w:hAnsi="Arial" w:cs="Arial"/>
          <w:b/>
          <w:sz w:val="24"/>
          <w:szCs w:val="24"/>
        </w:rPr>
      </w:pPr>
    </w:p>
    <w:p w14:paraId="0307C1A3" w14:textId="77777777" w:rsidR="00C63027" w:rsidRPr="00503023" w:rsidRDefault="00C63027">
      <w:pPr>
        <w:pStyle w:val="a3"/>
        <w:spacing w:before="120" w:after="120"/>
        <w:ind w:left="126" w:right="-165"/>
        <w:rPr>
          <w:rFonts w:ascii="Arial" w:hAnsi="Arial" w:cs="Arial"/>
          <w:b/>
          <w:sz w:val="24"/>
          <w:szCs w:val="24"/>
        </w:rPr>
      </w:pPr>
    </w:p>
    <w:p w14:paraId="5B9C3898" w14:textId="77777777" w:rsidR="00C63027" w:rsidRPr="00503023" w:rsidRDefault="00C63027">
      <w:pPr>
        <w:pStyle w:val="a3"/>
        <w:spacing w:before="120" w:after="120"/>
        <w:ind w:left="126" w:right="-165"/>
        <w:rPr>
          <w:rFonts w:ascii="Arial" w:hAnsi="Arial" w:cs="Arial"/>
          <w:b/>
          <w:sz w:val="24"/>
          <w:szCs w:val="24"/>
        </w:rPr>
      </w:pPr>
    </w:p>
    <w:p w14:paraId="133409C6" w14:textId="77777777" w:rsidR="00C63027" w:rsidRPr="00503023" w:rsidRDefault="00C63027">
      <w:pPr>
        <w:pStyle w:val="a3"/>
        <w:spacing w:before="120" w:after="120"/>
        <w:ind w:left="126" w:right="-165"/>
        <w:rPr>
          <w:rFonts w:ascii="Arial" w:hAnsi="Arial" w:cs="Arial"/>
          <w:b/>
          <w:sz w:val="24"/>
          <w:szCs w:val="24"/>
        </w:rPr>
      </w:pPr>
    </w:p>
    <w:p w14:paraId="4E67A049" w14:textId="77777777" w:rsidR="00C63027" w:rsidRPr="00503023" w:rsidRDefault="00C63027">
      <w:pPr>
        <w:pStyle w:val="a3"/>
        <w:spacing w:before="120" w:after="120"/>
        <w:ind w:left="126" w:right="-165"/>
        <w:rPr>
          <w:rFonts w:ascii="Arial" w:hAnsi="Arial" w:cs="Arial"/>
          <w:b/>
          <w:sz w:val="24"/>
          <w:szCs w:val="24"/>
        </w:rPr>
      </w:pPr>
    </w:p>
    <w:p w14:paraId="787CE290" w14:textId="77777777" w:rsidR="00C63027" w:rsidRPr="00503023" w:rsidRDefault="00C63027">
      <w:pPr>
        <w:pStyle w:val="a3"/>
        <w:spacing w:before="120" w:after="120"/>
        <w:ind w:left="126" w:right="-165"/>
        <w:rPr>
          <w:rFonts w:ascii="Arial" w:hAnsi="Arial" w:cs="Arial"/>
          <w:b/>
          <w:sz w:val="24"/>
          <w:szCs w:val="24"/>
        </w:rPr>
      </w:pPr>
    </w:p>
    <w:p w14:paraId="6A0CAA8B" w14:textId="77777777" w:rsidR="00C63027" w:rsidRPr="00503023" w:rsidRDefault="00C63027">
      <w:pPr>
        <w:pStyle w:val="a3"/>
        <w:spacing w:before="120" w:after="120"/>
        <w:ind w:left="126" w:right="-165"/>
        <w:rPr>
          <w:rFonts w:ascii="Arial" w:hAnsi="Arial" w:cs="Arial"/>
          <w:b/>
          <w:sz w:val="24"/>
          <w:szCs w:val="24"/>
        </w:rPr>
      </w:pPr>
    </w:p>
    <w:p w14:paraId="02F776A2" w14:textId="77777777" w:rsidR="00C63027" w:rsidRPr="00503023" w:rsidRDefault="00C63027">
      <w:pPr>
        <w:pStyle w:val="a3"/>
        <w:spacing w:before="120" w:after="120"/>
        <w:ind w:left="126" w:right="-165"/>
        <w:rPr>
          <w:rFonts w:ascii="Arial" w:hAnsi="Arial" w:cs="Arial"/>
          <w:b/>
          <w:sz w:val="24"/>
          <w:szCs w:val="24"/>
        </w:rPr>
      </w:pPr>
    </w:p>
    <w:p w14:paraId="6A8EDA0C" w14:textId="77777777" w:rsidR="00C63027" w:rsidRPr="00503023" w:rsidRDefault="00F361E7">
      <w:pPr>
        <w:pStyle w:val="a3"/>
        <w:spacing w:before="120" w:after="120"/>
        <w:ind w:left="126" w:right="-165"/>
        <w:rPr>
          <w:rFonts w:ascii="Arial" w:hAnsi="Arial" w:cs="Arial"/>
          <w:b/>
          <w:sz w:val="24"/>
          <w:szCs w:val="24"/>
        </w:rPr>
      </w:pPr>
      <w:r w:rsidRPr="00503023">
        <w:rPr>
          <w:rFonts w:ascii="Arial" w:hAnsi="Arial" w:cs="Arial"/>
          <w:b/>
          <w:sz w:val="24"/>
          <w:szCs w:val="24"/>
          <w:lang w:eastAsia="ru-RU" w:bidi="ar-SA"/>
        </w:rPr>
        <w:pict w14:anchorId="0B180E3A">
          <v:shape id="_x0000_s1069" type="#_x0000_t202" style="position:absolute;left:0;text-align:left;margin-left:46.2pt;margin-top:18.45pt;width:425.75pt;height:194.2pt;z-index:251698176;mso-width-relative:margin;mso-height-relative:margin" stroked="f">
            <v:textbox>
              <w:txbxContent>
                <w:p w14:paraId="6A628894" w14:textId="77777777" w:rsidR="00C63027" w:rsidRPr="00A02ECF" w:rsidRDefault="003F6596">
                  <w:pPr>
                    <w:jc w:val="center"/>
                    <w:rPr>
                      <w:rFonts w:ascii="Arial" w:hAnsi="Arial" w:cs="Arial"/>
                      <w:b/>
                      <w:sz w:val="44"/>
                      <w:szCs w:val="48"/>
                    </w:rPr>
                  </w:pPr>
                  <w:r w:rsidRPr="00A02ECF">
                    <w:rPr>
                      <w:rFonts w:ascii="Arial" w:hAnsi="Arial" w:cs="Arial"/>
                      <w:b/>
                      <w:sz w:val="44"/>
                      <w:szCs w:val="48"/>
                    </w:rPr>
                    <w:t>3801207</w:t>
                  </w:r>
                </w:p>
                <w:p w14:paraId="611E8721" w14:textId="77777777" w:rsidR="00C63027" w:rsidRPr="00A02ECF" w:rsidRDefault="00C63027">
                  <w:pPr>
                    <w:jc w:val="center"/>
                    <w:rPr>
                      <w:rFonts w:ascii="Arial" w:hAnsi="Arial" w:cs="Arial"/>
                      <w:b/>
                      <w:sz w:val="48"/>
                      <w:szCs w:val="48"/>
                    </w:rPr>
                  </w:pPr>
                </w:p>
                <w:p w14:paraId="6B32F65F" w14:textId="77777777" w:rsidR="00C63027" w:rsidRPr="00A02ECF" w:rsidRDefault="003F6596">
                  <w:pPr>
                    <w:jc w:val="center"/>
                    <w:rPr>
                      <w:rFonts w:ascii="Arial" w:eastAsiaTheme="minorEastAsia" w:hAnsi="Arial" w:cs="Arial"/>
                      <w:b/>
                      <w:sz w:val="48"/>
                      <w:szCs w:val="48"/>
                      <w:lang w:eastAsia="zh-CN"/>
                    </w:rPr>
                  </w:pPr>
                  <w:r w:rsidRPr="00A02ECF">
                    <w:rPr>
                      <w:rFonts w:ascii="Arial" w:hAnsi="Arial" w:cs="Arial"/>
                      <w:b/>
                      <w:sz w:val="48"/>
                      <w:szCs w:val="48"/>
                    </w:rPr>
                    <w:t>24В гайковерт ударного действия</w:t>
                  </w:r>
                </w:p>
                <w:p w14:paraId="1D227E3E" w14:textId="77777777" w:rsidR="00C63027" w:rsidRDefault="00C63027">
                  <w:pPr>
                    <w:jc w:val="center"/>
                    <w:rPr>
                      <w:rFonts w:ascii="Arial" w:eastAsiaTheme="minorEastAsia" w:hAnsi="Arial" w:cs="Arial"/>
                      <w:b/>
                      <w:sz w:val="48"/>
                      <w:szCs w:val="48"/>
                      <w:lang w:eastAsia="zh-CN"/>
                    </w:rPr>
                  </w:pPr>
                </w:p>
                <w:p w14:paraId="4F51E15F" w14:textId="77777777" w:rsidR="00C63027" w:rsidRDefault="003F6596">
                  <w:pPr>
                    <w:jc w:val="center"/>
                    <w:rPr>
                      <w:rFonts w:ascii="Arial" w:hAnsi="Arial" w:cs="Arial"/>
                      <w:b/>
                      <w:sz w:val="48"/>
                      <w:szCs w:val="48"/>
                    </w:rPr>
                  </w:pPr>
                  <w:r>
                    <w:rPr>
                      <w:rFonts w:ascii="Arial" w:hAnsi="Arial" w:cs="Arial"/>
                      <w:b/>
                      <w:sz w:val="48"/>
                      <w:szCs w:val="48"/>
                    </w:rPr>
                    <w:t>ИНСТРУКЦИЯ ПОЛЬЗОВАТЕЛЯ</w:t>
                  </w:r>
                </w:p>
                <w:p w14:paraId="133FD2FB" w14:textId="77777777" w:rsidR="00C63027" w:rsidRDefault="00C63027"/>
              </w:txbxContent>
            </v:textbox>
          </v:shape>
        </w:pict>
      </w:r>
    </w:p>
    <w:p w14:paraId="054FFD38" w14:textId="77777777" w:rsidR="00C63027" w:rsidRPr="00503023" w:rsidRDefault="00C63027">
      <w:pPr>
        <w:pStyle w:val="a3"/>
        <w:spacing w:before="120" w:after="120"/>
        <w:ind w:left="126" w:right="-165"/>
        <w:rPr>
          <w:rFonts w:ascii="Arial" w:hAnsi="Arial" w:cs="Arial"/>
          <w:b/>
          <w:sz w:val="24"/>
          <w:szCs w:val="24"/>
        </w:rPr>
      </w:pPr>
    </w:p>
    <w:p w14:paraId="68B20550" w14:textId="77777777" w:rsidR="00C63027" w:rsidRPr="00503023" w:rsidRDefault="00C63027">
      <w:pPr>
        <w:pStyle w:val="a3"/>
        <w:spacing w:before="120" w:after="120"/>
        <w:ind w:left="126" w:right="-165"/>
        <w:rPr>
          <w:rFonts w:ascii="Arial" w:hAnsi="Arial" w:cs="Arial"/>
          <w:b/>
          <w:sz w:val="24"/>
          <w:szCs w:val="24"/>
        </w:rPr>
      </w:pPr>
    </w:p>
    <w:p w14:paraId="1082C234" w14:textId="77777777" w:rsidR="00C63027" w:rsidRPr="00503023" w:rsidRDefault="00C63027">
      <w:pPr>
        <w:pStyle w:val="a3"/>
        <w:spacing w:before="120" w:after="120"/>
        <w:ind w:left="126" w:right="-165"/>
        <w:rPr>
          <w:rFonts w:ascii="Arial" w:hAnsi="Arial" w:cs="Arial"/>
          <w:b/>
          <w:sz w:val="24"/>
          <w:szCs w:val="24"/>
        </w:rPr>
      </w:pPr>
    </w:p>
    <w:p w14:paraId="03610D33" w14:textId="77777777" w:rsidR="00C63027" w:rsidRPr="00503023" w:rsidRDefault="00C63027">
      <w:pPr>
        <w:pStyle w:val="a3"/>
        <w:spacing w:before="120" w:after="120"/>
        <w:ind w:left="126" w:right="-165"/>
        <w:rPr>
          <w:rFonts w:ascii="Arial" w:hAnsi="Arial" w:cs="Arial"/>
          <w:b/>
          <w:sz w:val="24"/>
          <w:szCs w:val="24"/>
        </w:rPr>
      </w:pPr>
    </w:p>
    <w:p w14:paraId="3D441BDE" w14:textId="77777777" w:rsidR="00C63027" w:rsidRPr="00503023" w:rsidRDefault="00C63027">
      <w:pPr>
        <w:pStyle w:val="a3"/>
        <w:spacing w:before="120" w:after="120"/>
        <w:ind w:left="126" w:right="-165"/>
        <w:rPr>
          <w:rFonts w:ascii="Arial" w:hAnsi="Arial" w:cs="Arial"/>
          <w:b/>
          <w:sz w:val="24"/>
          <w:szCs w:val="24"/>
        </w:rPr>
      </w:pPr>
    </w:p>
    <w:p w14:paraId="78EDF248" w14:textId="77777777" w:rsidR="00C63027" w:rsidRPr="00503023" w:rsidRDefault="00C63027">
      <w:pPr>
        <w:pStyle w:val="a3"/>
        <w:spacing w:before="120" w:after="120"/>
        <w:ind w:left="126" w:right="-165"/>
        <w:rPr>
          <w:rFonts w:ascii="Arial" w:hAnsi="Arial" w:cs="Arial"/>
          <w:b/>
          <w:sz w:val="24"/>
          <w:szCs w:val="24"/>
        </w:rPr>
      </w:pPr>
    </w:p>
    <w:p w14:paraId="5B749DCE" w14:textId="77777777" w:rsidR="00C63027" w:rsidRPr="00503023" w:rsidRDefault="00C63027">
      <w:pPr>
        <w:pStyle w:val="a3"/>
        <w:spacing w:before="120" w:after="120"/>
        <w:ind w:left="126" w:right="-165"/>
        <w:rPr>
          <w:rFonts w:ascii="Arial" w:hAnsi="Arial" w:cs="Arial"/>
          <w:b/>
          <w:sz w:val="24"/>
          <w:szCs w:val="24"/>
        </w:rPr>
      </w:pPr>
    </w:p>
    <w:p w14:paraId="23D6C62C" w14:textId="77777777" w:rsidR="00C63027" w:rsidRPr="00503023" w:rsidRDefault="00C63027">
      <w:pPr>
        <w:pStyle w:val="a3"/>
        <w:spacing w:before="120" w:after="120"/>
        <w:ind w:left="126" w:right="-165"/>
        <w:rPr>
          <w:rFonts w:ascii="Arial" w:hAnsi="Arial" w:cs="Arial"/>
          <w:b/>
          <w:sz w:val="24"/>
          <w:szCs w:val="24"/>
        </w:rPr>
      </w:pPr>
    </w:p>
    <w:p w14:paraId="017D53C4" w14:textId="77777777" w:rsidR="00C63027" w:rsidRPr="00503023" w:rsidRDefault="00C63027">
      <w:pPr>
        <w:pStyle w:val="a3"/>
        <w:spacing w:before="120" w:after="120"/>
        <w:ind w:left="126" w:right="-165"/>
        <w:rPr>
          <w:rFonts w:ascii="Arial" w:hAnsi="Arial" w:cs="Arial"/>
          <w:b/>
          <w:sz w:val="24"/>
          <w:szCs w:val="24"/>
        </w:rPr>
      </w:pPr>
    </w:p>
    <w:p w14:paraId="40032825" w14:textId="77777777" w:rsidR="00C63027" w:rsidRPr="00503023" w:rsidRDefault="00C63027">
      <w:pPr>
        <w:pStyle w:val="a3"/>
        <w:spacing w:before="120" w:after="120"/>
        <w:ind w:left="126" w:right="-165"/>
        <w:rPr>
          <w:rFonts w:ascii="Arial" w:hAnsi="Arial" w:cs="Arial"/>
          <w:b/>
          <w:sz w:val="24"/>
          <w:szCs w:val="24"/>
        </w:rPr>
      </w:pPr>
    </w:p>
    <w:p w14:paraId="5427F825" w14:textId="77777777" w:rsidR="00C63027" w:rsidRPr="00503023" w:rsidRDefault="00C63027">
      <w:pPr>
        <w:pStyle w:val="a3"/>
        <w:spacing w:before="120" w:after="120"/>
        <w:ind w:left="126" w:right="-165"/>
        <w:rPr>
          <w:rFonts w:ascii="Arial" w:hAnsi="Arial" w:cs="Arial"/>
          <w:b/>
          <w:sz w:val="24"/>
          <w:szCs w:val="24"/>
        </w:rPr>
      </w:pPr>
    </w:p>
    <w:p w14:paraId="1C678D8B" w14:textId="77777777" w:rsidR="00C63027" w:rsidRPr="00503023" w:rsidRDefault="00C63027">
      <w:pPr>
        <w:pStyle w:val="a3"/>
        <w:spacing w:before="120" w:after="120"/>
        <w:ind w:left="126" w:right="-165"/>
        <w:rPr>
          <w:rFonts w:ascii="Arial" w:hAnsi="Arial" w:cs="Arial"/>
          <w:b/>
          <w:sz w:val="24"/>
          <w:szCs w:val="24"/>
        </w:rPr>
      </w:pPr>
    </w:p>
    <w:p w14:paraId="4BADC8C4" w14:textId="77777777" w:rsidR="00C63027" w:rsidRPr="00503023" w:rsidRDefault="003F6596">
      <w:pPr>
        <w:pStyle w:val="a3"/>
        <w:spacing w:before="120" w:after="120"/>
        <w:ind w:left="126" w:right="-165"/>
        <w:rPr>
          <w:rFonts w:ascii="Arial" w:eastAsiaTheme="minorEastAsia" w:hAnsi="Arial" w:cs="Arial"/>
          <w:b/>
          <w:sz w:val="24"/>
          <w:szCs w:val="24"/>
          <w:lang w:eastAsia="zh-CN"/>
        </w:rPr>
      </w:pPr>
      <w:r w:rsidRPr="00503023">
        <w:rPr>
          <w:rFonts w:ascii="Arial" w:eastAsiaTheme="minorEastAsia" w:hAnsi="Arial" w:cs="Arial" w:hint="eastAsia"/>
          <w:b/>
          <w:sz w:val="24"/>
          <w:szCs w:val="24"/>
          <w:lang w:eastAsia="zh-CN"/>
        </w:rPr>
        <w:t xml:space="preserve"> </w:t>
      </w:r>
      <w:r w:rsidRPr="00503023">
        <w:rPr>
          <w:rFonts w:ascii="Arial" w:eastAsiaTheme="minorEastAsia" w:hAnsi="Arial" w:cs="Arial"/>
          <w:b/>
          <w:noProof/>
          <w:sz w:val="24"/>
          <w:szCs w:val="24"/>
          <w:lang w:val="en-US" w:eastAsia="zh-CN" w:bidi="ar-SA"/>
        </w:rPr>
        <w:drawing>
          <wp:anchor distT="0" distB="0" distL="0" distR="0" simplePos="0" relativeHeight="251660288" behindDoc="0" locked="0" layoutInCell="1" allowOverlap="1" wp14:anchorId="34E68736" wp14:editId="0ADDE8AE">
            <wp:simplePos x="0" y="0"/>
            <wp:positionH relativeFrom="page">
              <wp:posOffset>5829300</wp:posOffset>
            </wp:positionH>
            <wp:positionV relativeFrom="paragraph">
              <wp:posOffset>1905</wp:posOffset>
            </wp:positionV>
            <wp:extent cx="981075" cy="619125"/>
            <wp:effectExtent l="19050" t="0" r="9525" b="0"/>
            <wp:wrapTopAndBottom/>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981075" cy="619125"/>
                    </a:xfrm>
                    <a:prstGeom prst="rect">
                      <a:avLst/>
                    </a:prstGeom>
                    <a:noFill/>
                  </pic:spPr>
                </pic:pic>
              </a:graphicData>
            </a:graphic>
          </wp:anchor>
        </w:drawing>
      </w:r>
    </w:p>
    <w:p w14:paraId="64FBD4AD" w14:textId="77777777" w:rsidR="00C63027" w:rsidRPr="00503023" w:rsidRDefault="00F361E7">
      <w:pPr>
        <w:pStyle w:val="a3"/>
        <w:spacing w:before="120" w:after="120"/>
        <w:ind w:left="126" w:right="-165"/>
        <w:rPr>
          <w:rFonts w:ascii="Arial" w:hAnsi="Arial" w:cs="Arial"/>
          <w:b/>
          <w:sz w:val="24"/>
          <w:szCs w:val="24"/>
        </w:rPr>
      </w:pPr>
      <w:r w:rsidRPr="00503023">
        <w:rPr>
          <w:rFonts w:ascii="Arial" w:hAnsi="Arial" w:cs="Arial"/>
          <w:b/>
          <w:sz w:val="24"/>
          <w:szCs w:val="24"/>
          <w:lang w:val="en-US" w:eastAsia="zh-CN" w:bidi="ar-SA"/>
        </w:rPr>
        <w:pict w14:anchorId="7E340850">
          <v:shape id="_x0000_s1076" type="#_x0000_t202" style="position:absolute;left:0;text-align:left;margin-left:29pt;margin-top:-12.35pt;width:104.55pt;height:33.25pt;z-index:251701248;mso-height-percent:200;mso-height-percent:200;mso-width-relative:margin;mso-height-relative:margin" strokecolor="white">
            <v:textbox style="mso-fit-shape-to-text:t">
              <w:txbxContent>
                <w:p w14:paraId="5CC0DF15" w14:textId="77777777" w:rsidR="00C63027" w:rsidRPr="00A02ECF" w:rsidRDefault="003F6596">
                  <w:pPr>
                    <w:rPr>
                      <w:rFonts w:ascii="Arial" w:eastAsiaTheme="minorEastAsia" w:hAnsi="Arial" w:cs="Arial"/>
                      <w:b/>
                      <w:sz w:val="48"/>
                      <w:szCs w:val="48"/>
                      <w:lang w:eastAsia="zh-CN"/>
                    </w:rPr>
                  </w:pPr>
                  <w:bookmarkStart w:id="0" w:name="_GoBack"/>
                  <w:r w:rsidRPr="00A02ECF">
                    <w:rPr>
                      <w:rFonts w:ascii="Arial" w:eastAsiaTheme="minorEastAsia" w:hAnsi="Arial" w:cs="Arial" w:hint="eastAsia"/>
                      <w:b/>
                      <w:sz w:val="44"/>
                      <w:szCs w:val="48"/>
                      <w:lang w:eastAsia="zh-CN"/>
                    </w:rPr>
                    <w:t>IWG301</w:t>
                  </w:r>
                  <w:bookmarkEnd w:id="0"/>
                </w:p>
              </w:txbxContent>
            </v:textbox>
          </v:shape>
        </w:pict>
      </w:r>
    </w:p>
    <w:p w14:paraId="2C1AEA02" w14:textId="77777777" w:rsidR="00C63027" w:rsidRPr="00503023" w:rsidRDefault="00C63027">
      <w:pPr>
        <w:pStyle w:val="a3"/>
        <w:spacing w:before="120" w:after="120"/>
        <w:ind w:left="126" w:right="-165"/>
        <w:rPr>
          <w:rFonts w:ascii="Arial" w:hAnsi="Arial" w:cs="Arial"/>
          <w:b/>
          <w:sz w:val="24"/>
          <w:szCs w:val="24"/>
        </w:rPr>
      </w:pPr>
    </w:p>
    <w:p w14:paraId="1F901D8E" w14:textId="77777777" w:rsidR="00C63027" w:rsidRPr="00503023" w:rsidRDefault="00C63027">
      <w:pPr>
        <w:pStyle w:val="a3"/>
        <w:spacing w:before="120" w:after="120"/>
        <w:ind w:left="126" w:right="-165"/>
        <w:rPr>
          <w:rFonts w:ascii="Arial" w:hAnsi="Arial" w:cs="Arial"/>
          <w:b/>
          <w:sz w:val="24"/>
          <w:szCs w:val="24"/>
        </w:rPr>
      </w:pPr>
    </w:p>
    <w:p w14:paraId="76CA875B" w14:textId="77777777" w:rsidR="00C63027" w:rsidRPr="00503023" w:rsidRDefault="00C63027">
      <w:pPr>
        <w:pStyle w:val="a3"/>
        <w:spacing w:before="120" w:after="120"/>
        <w:ind w:left="126" w:right="-165"/>
        <w:rPr>
          <w:rFonts w:ascii="Arial" w:hAnsi="Arial" w:cs="Arial"/>
          <w:b/>
          <w:sz w:val="24"/>
          <w:szCs w:val="24"/>
        </w:rPr>
      </w:pPr>
    </w:p>
    <w:p w14:paraId="52B7A5CB" w14:textId="77777777" w:rsidR="00C63027" w:rsidRPr="00503023" w:rsidRDefault="00C63027">
      <w:pPr>
        <w:pStyle w:val="a3"/>
        <w:spacing w:before="120" w:after="120"/>
        <w:ind w:left="126" w:right="-165"/>
        <w:rPr>
          <w:rFonts w:ascii="Arial" w:hAnsi="Arial" w:cs="Arial"/>
          <w:b/>
          <w:sz w:val="24"/>
          <w:szCs w:val="24"/>
        </w:rPr>
      </w:pPr>
    </w:p>
    <w:p w14:paraId="6A6040C6" w14:textId="77777777" w:rsidR="00C63027" w:rsidRPr="00503023" w:rsidRDefault="00C63027">
      <w:pPr>
        <w:pStyle w:val="a3"/>
        <w:spacing w:before="120" w:after="120"/>
        <w:ind w:left="126" w:right="-165"/>
        <w:rPr>
          <w:rFonts w:ascii="Arial" w:hAnsi="Arial" w:cs="Arial"/>
          <w:b/>
          <w:sz w:val="24"/>
          <w:szCs w:val="24"/>
        </w:rPr>
      </w:pPr>
    </w:p>
    <w:p w14:paraId="09A1D894" w14:textId="77777777" w:rsidR="00C63027" w:rsidRPr="00503023" w:rsidRDefault="00C63027">
      <w:pPr>
        <w:pStyle w:val="a3"/>
        <w:spacing w:before="120" w:after="120"/>
        <w:ind w:left="126" w:right="-165"/>
        <w:rPr>
          <w:rFonts w:ascii="Arial" w:hAnsi="Arial" w:cs="Arial"/>
          <w:b/>
          <w:sz w:val="24"/>
          <w:szCs w:val="24"/>
        </w:rPr>
      </w:pPr>
    </w:p>
    <w:p w14:paraId="20FE67C8" w14:textId="77777777" w:rsidR="00C63027" w:rsidRPr="00503023" w:rsidRDefault="00C63027">
      <w:pPr>
        <w:pStyle w:val="a3"/>
        <w:spacing w:before="120" w:after="120"/>
        <w:ind w:left="126" w:right="-165"/>
        <w:rPr>
          <w:rFonts w:ascii="Arial" w:hAnsi="Arial" w:cs="Arial"/>
          <w:b/>
          <w:sz w:val="24"/>
          <w:szCs w:val="24"/>
        </w:rPr>
      </w:pPr>
    </w:p>
    <w:p w14:paraId="5AE0181B" w14:textId="77777777" w:rsidR="00C63027" w:rsidRPr="00503023" w:rsidRDefault="00C63027">
      <w:pPr>
        <w:pStyle w:val="a3"/>
        <w:spacing w:before="120" w:after="120"/>
        <w:ind w:left="126" w:right="-165"/>
        <w:rPr>
          <w:rFonts w:ascii="Arial" w:hAnsi="Arial" w:cs="Arial"/>
          <w:b/>
          <w:sz w:val="24"/>
          <w:szCs w:val="24"/>
        </w:rPr>
      </w:pPr>
    </w:p>
    <w:p w14:paraId="6209A357" w14:textId="77777777" w:rsidR="00C63027" w:rsidRPr="00503023" w:rsidRDefault="00C63027">
      <w:pPr>
        <w:pStyle w:val="a3"/>
        <w:spacing w:before="120" w:after="120"/>
        <w:ind w:left="126" w:right="-165"/>
        <w:rPr>
          <w:rFonts w:ascii="Arial" w:hAnsi="Arial" w:cs="Arial"/>
          <w:b/>
          <w:sz w:val="24"/>
          <w:szCs w:val="24"/>
        </w:rPr>
      </w:pPr>
    </w:p>
    <w:p w14:paraId="26CC3126" w14:textId="77777777" w:rsidR="00C63027" w:rsidRPr="00503023" w:rsidRDefault="00C63027">
      <w:pPr>
        <w:pStyle w:val="a3"/>
        <w:spacing w:before="120" w:after="120"/>
        <w:ind w:left="126" w:right="-165"/>
        <w:rPr>
          <w:rFonts w:ascii="Arial" w:hAnsi="Arial" w:cs="Arial"/>
          <w:b/>
          <w:sz w:val="24"/>
          <w:szCs w:val="24"/>
        </w:rPr>
      </w:pPr>
    </w:p>
    <w:p w14:paraId="028651E7" w14:textId="77777777" w:rsidR="00C63027" w:rsidRPr="00503023" w:rsidRDefault="00C63027">
      <w:pPr>
        <w:pStyle w:val="a3"/>
        <w:spacing w:before="120" w:after="120"/>
        <w:ind w:left="126" w:right="-165"/>
        <w:rPr>
          <w:rFonts w:ascii="Arial" w:hAnsi="Arial" w:cs="Arial"/>
          <w:b/>
          <w:sz w:val="24"/>
          <w:szCs w:val="24"/>
        </w:rPr>
      </w:pPr>
    </w:p>
    <w:p w14:paraId="7600CF40" w14:textId="77777777" w:rsidR="00C63027" w:rsidRPr="00503023" w:rsidRDefault="00C63027">
      <w:pPr>
        <w:pStyle w:val="a3"/>
        <w:spacing w:before="120" w:after="120"/>
        <w:ind w:left="126" w:right="-165"/>
        <w:rPr>
          <w:rFonts w:ascii="Arial" w:hAnsi="Arial" w:cs="Arial"/>
          <w:b/>
          <w:sz w:val="24"/>
          <w:szCs w:val="24"/>
        </w:rPr>
      </w:pPr>
    </w:p>
    <w:p w14:paraId="181BBD45" w14:textId="77777777" w:rsidR="00C63027" w:rsidRPr="00503023" w:rsidRDefault="00C63027">
      <w:pPr>
        <w:pStyle w:val="a3"/>
        <w:spacing w:before="120" w:after="120"/>
        <w:ind w:left="126" w:right="-165"/>
        <w:rPr>
          <w:rFonts w:ascii="Arial" w:hAnsi="Arial" w:cs="Arial"/>
          <w:b/>
          <w:sz w:val="24"/>
          <w:szCs w:val="24"/>
        </w:rPr>
      </w:pPr>
    </w:p>
    <w:p w14:paraId="7B38C393" w14:textId="77777777" w:rsidR="00C63027" w:rsidRPr="00503023" w:rsidRDefault="00C63027">
      <w:pPr>
        <w:pStyle w:val="a3"/>
        <w:spacing w:before="120" w:after="120"/>
        <w:ind w:left="126" w:right="-165"/>
        <w:rPr>
          <w:rFonts w:ascii="Arial" w:hAnsi="Arial" w:cs="Arial"/>
          <w:b/>
          <w:sz w:val="24"/>
          <w:szCs w:val="24"/>
        </w:rPr>
      </w:pPr>
    </w:p>
    <w:p w14:paraId="4BB3D17E" w14:textId="77777777" w:rsidR="00C63027" w:rsidRPr="00503023" w:rsidRDefault="00C63027">
      <w:pPr>
        <w:pStyle w:val="a3"/>
        <w:spacing w:before="120" w:after="120"/>
        <w:ind w:left="126" w:right="-165"/>
        <w:rPr>
          <w:rFonts w:ascii="Arial" w:hAnsi="Arial" w:cs="Arial"/>
          <w:b/>
          <w:sz w:val="24"/>
          <w:szCs w:val="24"/>
        </w:rPr>
      </w:pPr>
    </w:p>
    <w:p w14:paraId="4C78A89D" w14:textId="77777777" w:rsidR="00C63027" w:rsidRPr="00503023" w:rsidRDefault="00C63027">
      <w:pPr>
        <w:pStyle w:val="a3"/>
        <w:spacing w:before="120" w:after="120"/>
        <w:ind w:left="126" w:right="-165"/>
        <w:rPr>
          <w:rFonts w:ascii="Arial" w:hAnsi="Arial" w:cs="Arial"/>
          <w:b/>
          <w:sz w:val="24"/>
          <w:szCs w:val="24"/>
        </w:rPr>
      </w:pPr>
    </w:p>
    <w:p w14:paraId="4BE960B5" w14:textId="77777777" w:rsidR="00C63027" w:rsidRPr="00503023" w:rsidRDefault="00C63027">
      <w:pPr>
        <w:pStyle w:val="a3"/>
        <w:spacing w:before="120" w:after="120"/>
        <w:ind w:left="126" w:right="-165"/>
        <w:rPr>
          <w:rFonts w:ascii="Arial" w:hAnsi="Arial" w:cs="Arial"/>
          <w:b/>
          <w:sz w:val="24"/>
          <w:szCs w:val="24"/>
        </w:rPr>
      </w:pPr>
    </w:p>
    <w:p w14:paraId="532FD924" w14:textId="77777777" w:rsidR="00C63027" w:rsidRPr="00503023" w:rsidRDefault="00C63027">
      <w:pPr>
        <w:pStyle w:val="a3"/>
        <w:spacing w:before="120" w:after="120"/>
        <w:ind w:left="126" w:right="-165"/>
        <w:rPr>
          <w:rFonts w:ascii="Arial" w:hAnsi="Arial" w:cs="Arial"/>
          <w:b/>
          <w:sz w:val="24"/>
          <w:szCs w:val="24"/>
        </w:rPr>
      </w:pPr>
    </w:p>
    <w:p w14:paraId="6DAA2EAA" w14:textId="77777777" w:rsidR="00C63027" w:rsidRPr="00503023" w:rsidRDefault="00C63027">
      <w:pPr>
        <w:pStyle w:val="a3"/>
        <w:spacing w:before="120" w:after="120"/>
        <w:ind w:left="126" w:right="-165"/>
        <w:rPr>
          <w:rFonts w:ascii="Arial" w:hAnsi="Arial" w:cs="Arial"/>
          <w:b/>
          <w:sz w:val="24"/>
          <w:szCs w:val="24"/>
        </w:rPr>
      </w:pPr>
    </w:p>
    <w:p w14:paraId="34CD21E0" w14:textId="77777777" w:rsidR="00C63027" w:rsidRPr="00503023" w:rsidRDefault="00C63027">
      <w:pPr>
        <w:pStyle w:val="a3"/>
        <w:spacing w:before="120" w:after="120"/>
        <w:ind w:left="126" w:right="-165"/>
        <w:rPr>
          <w:rFonts w:ascii="Arial" w:hAnsi="Arial" w:cs="Arial"/>
          <w:b/>
          <w:sz w:val="24"/>
          <w:szCs w:val="24"/>
        </w:rPr>
      </w:pPr>
    </w:p>
    <w:p w14:paraId="3C995A6E" w14:textId="77777777" w:rsidR="00C63027" w:rsidRPr="00503023" w:rsidRDefault="00C63027">
      <w:pPr>
        <w:pStyle w:val="a3"/>
        <w:spacing w:before="120" w:after="120"/>
        <w:ind w:left="126" w:right="-165"/>
        <w:rPr>
          <w:rFonts w:ascii="Arial" w:hAnsi="Arial" w:cs="Arial"/>
          <w:b/>
          <w:sz w:val="24"/>
          <w:szCs w:val="24"/>
        </w:rPr>
      </w:pPr>
    </w:p>
    <w:p w14:paraId="622EEF72" w14:textId="77777777" w:rsidR="00C63027" w:rsidRPr="00503023" w:rsidRDefault="00C63027">
      <w:pPr>
        <w:pStyle w:val="a3"/>
        <w:spacing w:before="120" w:after="120"/>
        <w:ind w:left="126" w:right="-165"/>
        <w:rPr>
          <w:rFonts w:ascii="Arial" w:hAnsi="Arial" w:cs="Arial"/>
          <w:b/>
          <w:sz w:val="24"/>
          <w:szCs w:val="24"/>
        </w:rPr>
      </w:pPr>
    </w:p>
    <w:p w14:paraId="3DA4DF2D" w14:textId="77777777" w:rsidR="00C63027" w:rsidRPr="00503023" w:rsidRDefault="00C63027">
      <w:pPr>
        <w:pStyle w:val="a3"/>
        <w:spacing w:before="120" w:after="120"/>
        <w:ind w:left="126" w:right="-165"/>
        <w:rPr>
          <w:rFonts w:ascii="Arial" w:hAnsi="Arial" w:cs="Arial"/>
          <w:b/>
          <w:sz w:val="24"/>
          <w:szCs w:val="24"/>
        </w:rPr>
      </w:pPr>
    </w:p>
    <w:p w14:paraId="7912975D" w14:textId="77777777" w:rsidR="00C63027" w:rsidRPr="00503023" w:rsidRDefault="00C63027">
      <w:pPr>
        <w:pStyle w:val="a3"/>
        <w:spacing w:before="120" w:after="120"/>
        <w:ind w:left="126" w:right="-165"/>
        <w:rPr>
          <w:rFonts w:ascii="Arial" w:hAnsi="Arial" w:cs="Arial"/>
          <w:b/>
          <w:sz w:val="24"/>
          <w:szCs w:val="24"/>
        </w:rPr>
      </w:pPr>
    </w:p>
    <w:p w14:paraId="5945B8B4" w14:textId="77777777" w:rsidR="00C63027" w:rsidRPr="00503023" w:rsidRDefault="00C63027">
      <w:pPr>
        <w:pStyle w:val="a3"/>
        <w:spacing w:before="120" w:after="120"/>
        <w:ind w:left="126" w:right="-165"/>
        <w:rPr>
          <w:rFonts w:ascii="Arial" w:hAnsi="Arial" w:cs="Arial"/>
          <w:b/>
          <w:sz w:val="24"/>
          <w:szCs w:val="24"/>
        </w:rPr>
      </w:pPr>
    </w:p>
    <w:p w14:paraId="62CBBD36" w14:textId="77777777" w:rsidR="00C63027" w:rsidRPr="00503023" w:rsidRDefault="00C63027">
      <w:pPr>
        <w:pStyle w:val="a3"/>
        <w:spacing w:before="120" w:after="120"/>
        <w:ind w:left="126" w:right="-165"/>
        <w:rPr>
          <w:rFonts w:ascii="Arial" w:hAnsi="Arial" w:cs="Arial"/>
          <w:b/>
          <w:sz w:val="24"/>
          <w:szCs w:val="24"/>
        </w:rPr>
      </w:pPr>
    </w:p>
    <w:p w14:paraId="3D26A911" w14:textId="77777777" w:rsidR="00C63027" w:rsidRPr="00503023" w:rsidRDefault="00C63027">
      <w:pPr>
        <w:pStyle w:val="a3"/>
        <w:spacing w:before="120" w:after="120"/>
        <w:ind w:left="126" w:right="-165"/>
        <w:rPr>
          <w:rFonts w:ascii="Arial" w:hAnsi="Arial" w:cs="Arial"/>
          <w:b/>
          <w:sz w:val="24"/>
          <w:szCs w:val="24"/>
        </w:rPr>
      </w:pPr>
    </w:p>
    <w:p w14:paraId="0F30D2F6" w14:textId="77777777" w:rsidR="00C63027" w:rsidRPr="00503023" w:rsidRDefault="00C63027">
      <w:pPr>
        <w:pStyle w:val="a3"/>
        <w:spacing w:before="120" w:after="120"/>
        <w:ind w:left="126" w:right="-165"/>
        <w:rPr>
          <w:rFonts w:ascii="Arial" w:hAnsi="Arial" w:cs="Arial"/>
          <w:b/>
          <w:sz w:val="24"/>
          <w:szCs w:val="24"/>
        </w:rPr>
      </w:pPr>
    </w:p>
    <w:p w14:paraId="5F19DC6A" w14:textId="77777777" w:rsidR="00C63027" w:rsidRPr="00503023" w:rsidRDefault="00C63027">
      <w:pPr>
        <w:pStyle w:val="a3"/>
        <w:spacing w:before="120" w:after="120"/>
        <w:ind w:left="126" w:right="-165"/>
        <w:rPr>
          <w:rFonts w:ascii="Arial" w:hAnsi="Arial" w:cs="Arial"/>
          <w:b/>
          <w:sz w:val="24"/>
          <w:szCs w:val="24"/>
        </w:rPr>
      </w:pPr>
    </w:p>
    <w:p w14:paraId="7E29BF6C" w14:textId="77777777" w:rsidR="00C63027" w:rsidRPr="00503023" w:rsidRDefault="00C63027">
      <w:pPr>
        <w:pStyle w:val="a3"/>
        <w:spacing w:before="120" w:after="120"/>
        <w:ind w:left="126" w:right="-165"/>
        <w:rPr>
          <w:rFonts w:ascii="Arial" w:hAnsi="Arial" w:cs="Arial"/>
          <w:b/>
          <w:sz w:val="24"/>
          <w:szCs w:val="24"/>
        </w:rPr>
      </w:pPr>
    </w:p>
    <w:p w14:paraId="22A1882C" w14:textId="77777777" w:rsidR="00C63027" w:rsidRPr="00503023" w:rsidRDefault="00C63027">
      <w:pPr>
        <w:pStyle w:val="a3"/>
        <w:spacing w:before="120" w:after="120"/>
        <w:ind w:left="126" w:right="-165"/>
        <w:rPr>
          <w:rFonts w:ascii="Arial" w:hAnsi="Arial" w:cs="Arial"/>
          <w:b/>
          <w:sz w:val="24"/>
          <w:szCs w:val="24"/>
        </w:rPr>
      </w:pPr>
    </w:p>
    <w:p w14:paraId="29F1D63A" w14:textId="77777777" w:rsidR="00C63027" w:rsidRPr="00503023" w:rsidRDefault="00C63027">
      <w:pPr>
        <w:pStyle w:val="a3"/>
        <w:spacing w:before="120" w:after="120"/>
        <w:ind w:left="126" w:right="-165"/>
        <w:rPr>
          <w:rFonts w:ascii="Arial" w:hAnsi="Arial" w:cs="Arial"/>
          <w:b/>
          <w:sz w:val="24"/>
          <w:szCs w:val="24"/>
        </w:rPr>
      </w:pPr>
    </w:p>
    <w:p w14:paraId="3DB44B88" w14:textId="77777777" w:rsidR="00C63027" w:rsidRPr="00503023" w:rsidRDefault="00C63027">
      <w:pPr>
        <w:pStyle w:val="a3"/>
        <w:spacing w:before="120" w:after="120"/>
        <w:ind w:left="126" w:right="-165"/>
        <w:rPr>
          <w:rFonts w:ascii="Arial" w:hAnsi="Arial" w:cs="Arial"/>
          <w:b/>
          <w:sz w:val="24"/>
          <w:szCs w:val="24"/>
        </w:rPr>
      </w:pPr>
    </w:p>
    <w:p w14:paraId="48C27FCA" w14:textId="77777777" w:rsidR="00C63027" w:rsidRPr="00503023" w:rsidRDefault="00C63027">
      <w:pPr>
        <w:pStyle w:val="a3"/>
        <w:spacing w:before="120" w:after="120"/>
        <w:ind w:left="126" w:right="-165"/>
        <w:rPr>
          <w:rFonts w:ascii="Arial" w:hAnsi="Arial" w:cs="Arial"/>
          <w:b/>
          <w:sz w:val="24"/>
          <w:szCs w:val="24"/>
        </w:rPr>
      </w:pPr>
    </w:p>
    <w:p w14:paraId="68AD4AFC" w14:textId="77777777" w:rsidR="00C63027" w:rsidRPr="00503023" w:rsidRDefault="003F6596">
      <w:pPr>
        <w:pStyle w:val="a3"/>
        <w:spacing w:before="120" w:after="120"/>
        <w:ind w:left="126" w:right="-165"/>
        <w:rPr>
          <w:rFonts w:ascii="Arial" w:eastAsiaTheme="minorEastAsia" w:hAnsi="Arial" w:cs="Arial"/>
          <w:b/>
          <w:sz w:val="24"/>
          <w:szCs w:val="24"/>
          <w:lang w:eastAsia="zh-CN"/>
        </w:rPr>
      </w:pPr>
      <w:r w:rsidRPr="00503023">
        <w:rPr>
          <w:rFonts w:ascii="Arial" w:eastAsiaTheme="minorEastAsia" w:hAnsi="Arial" w:cs="Arial" w:hint="eastAsia"/>
          <w:b/>
          <w:sz w:val="24"/>
          <w:szCs w:val="24"/>
          <w:lang w:eastAsia="zh-CN"/>
        </w:rPr>
        <w:t xml:space="preserve">      </w:t>
      </w:r>
    </w:p>
    <w:p w14:paraId="5B22A73F" w14:textId="77777777" w:rsidR="00C63027" w:rsidRPr="00503023" w:rsidRDefault="00C63027">
      <w:pPr>
        <w:pStyle w:val="a3"/>
        <w:spacing w:before="120" w:after="120"/>
        <w:ind w:left="126" w:right="-165"/>
        <w:rPr>
          <w:rFonts w:ascii="Arial" w:hAnsi="Arial" w:cs="Arial"/>
          <w:b/>
          <w:sz w:val="24"/>
          <w:szCs w:val="24"/>
        </w:rPr>
      </w:pPr>
    </w:p>
    <w:p w14:paraId="5B7705D5" w14:textId="77777777" w:rsidR="00C63027" w:rsidRPr="00503023" w:rsidRDefault="003F6596">
      <w:pPr>
        <w:pStyle w:val="a3"/>
        <w:spacing w:before="120" w:after="120"/>
        <w:ind w:left="126" w:right="-165"/>
        <w:rPr>
          <w:rFonts w:ascii="Arial" w:hAnsi="Arial" w:cs="Arial"/>
          <w:b/>
          <w:sz w:val="24"/>
          <w:szCs w:val="24"/>
        </w:rPr>
      </w:pPr>
      <w:r w:rsidRPr="00503023">
        <w:rPr>
          <w:rFonts w:ascii="Arial" w:hAnsi="Arial" w:cs="Arial"/>
          <w:b/>
          <w:sz w:val="24"/>
          <w:szCs w:val="24"/>
        </w:rPr>
        <w:t>ОБЩИЕ ПРАВИЛА ТЕХНИКИ БЕЗОПАСНОСТИ ДЛЯ ЭЛЕКТРОИНСТРУМЕНТОВ</w:t>
      </w:r>
    </w:p>
    <w:p w14:paraId="0027B671" w14:textId="77777777" w:rsidR="00C63027" w:rsidRPr="00503023" w:rsidRDefault="003F6596">
      <w:pPr>
        <w:pStyle w:val="a3"/>
        <w:spacing w:before="120" w:after="120"/>
        <w:ind w:left="518" w:right="-165"/>
        <w:jc w:val="both"/>
        <w:rPr>
          <w:rFonts w:ascii="Arial" w:hAnsi="Arial" w:cs="Arial"/>
          <w:sz w:val="24"/>
          <w:szCs w:val="24"/>
        </w:rPr>
      </w:pPr>
      <w:r w:rsidRPr="00503023">
        <w:rPr>
          <w:noProof/>
          <w:lang w:val="en-US" w:eastAsia="zh-CN" w:bidi="ar-SA"/>
        </w:rPr>
        <w:drawing>
          <wp:anchor distT="0" distB="0" distL="114300" distR="114300" simplePos="0" relativeHeight="251656192" behindDoc="0" locked="0" layoutInCell="1" allowOverlap="1" wp14:anchorId="2D2FF29B" wp14:editId="237ADC6F">
            <wp:simplePos x="0" y="0"/>
            <wp:positionH relativeFrom="column">
              <wp:posOffset>80645</wp:posOffset>
            </wp:positionH>
            <wp:positionV relativeFrom="paragraph">
              <wp:posOffset>5715</wp:posOffset>
            </wp:positionV>
            <wp:extent cx="259080" cy="269240"/>
            <wp:effectExtent l="0" t="0" r="8255" b="0"/>
            <wp:wrapNone/>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52"/>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8792" cy="269144"/>
                    </a:xfrm>
                    <a:prstGeom prst="rect">
                      <a:avLst/>
                    </a:prstGeom>
                  </pic:spPr>
                </pic:pic>
              </a:graphicData>
            </a:graphic>
          </wp:anchor>
        </w:drawing>
      </w:r>
      <w:r w:rsidRPr="00503023">
        <w:rPr>
          <w:rFonts w:ascii="Arial" w:hAnsi="Arial" w:cs="Arial"/>
          <w:b/>
          <w:sz w:val="36"/>
          <w:szCs w:val="24"/>
          <w:shd w:val="clear" w:color="auto" w:fill="231F20"/>
        </w:rPr>
        <w:t>ПРЕДУПРЕЖДЕНИЕ</w:t>
      </w:r>
    </w:p>
    <w:p w14:paraId="0E8EBC69" w14:textId="17186D45" w:rsidR="00C63027" w:rsidRPr="00503023" w:rsidRDefault="003F6596">
      <w:pPr>
        <w:pStyle w:val="a3"/>
        <w:spacing w:before="120" w:after="120"/>
        <w:ind w:left="126" w:right="-165"/>
        <w:jc w:val="both"/>
        <w:rPr>
          <w:rFonts w:ascii="Arial" w:hAnsi="Arial" w:cs="Arial"/>
          <w:sz w:val="24"/>
          <w:szCs w:val="24"/>
        </w:rPr>
      </w:pPr>
      <w:proofErr w:type="gramStart"/>
      <w:r w:rsidRPr="00503023">
        <w:rPr>
          <w:rFonts w:ascii="Arial" w:hAnsi="Arial" w:cs="Arial"/>
          <w:sz w:val="24"/>
          <w:szCs w:val="24"/>
        </w:rPr>
        <w:t xml:space="preserve">Прочтите </w:t>
      </w:r>
      <w:r w:rsidR="00503023">
        <w:rPr>
          <w:rFonts w:ascii="Arial" w:hAnsi="Arial" w:cs="Arial"/>
          <w:sz w:val="24"/>
          <w:szCs w:val="24"/>
        </w:rPr>
        <w:t xml:space="preserve"> </w:t>
      </w:r>
      <w:r w:rsidRPr="00503023">
        <w:rPr>
          <w:rFonts w:ascii="Arial" w:hAnsi="Arial" w:cs="Arial"/>
          <w:sz w:val="24"/>
          <w:szCs w:val="24"/>
        </w:rPr>
        <w:t>все</w:t>
      </w:r>
      <w:proofErr w:type="gramEnd"/>
      <w:r w:rsidRPr="00503023">
        <w:rPr>
          <w:rFonts w:ascii="Arial" w:hAnsi="Arial" w:cs="Arial"/>
          <w:sz w:val="24"/>
          <w:szCs w:val="24"/>
        </w:rPr>
        <w:t xml:space="preserve"> правила техники безопасности и инструкции. Несоблюдение предупреждений и невыполнение инструкций может привести к поражению электрическим током, пожару и / или серьезной травме.</w:t>
      </w:r>
    </w:p>
    <w:p w14:paraId="14DEB3D5" w14:textId="77777777" w:rsidR="00C63027" w:rsidRPr="00503023" w:rsidRDefault="003F6596">
      <w:pPr>
        <w:pStyle w:val="a3"/>
        <w:spacing w:before="120" w:after="120"/>
        <w:ind w:left="126" w:right="-165"/>
        <w:jc w:val="both"/>
        <w:rPr>
          <w:rFonts w:ascii="Arial" w:hAnsi="Arial" w:cs="Arial"/>
          <w:sz w:val="24"/>
          <w:szCs w:val="24"/>
        </w:rPr>
      </w:pPr>
      <w:r w:rsidRPr="00503023">
        <w:rPr>
          <w:rFonts w:ascii="Arial" w:hAnsi="Arial" w:cs="Arial"/>
          <w:sz w:val="24"/>
          <w:szCs w:val="24"/>
        </w:rPr>
        <w:t>Сохраните инструкции по безопасной работе для дальнейшего использования и безопасной эксплуатации устройства.</w:t>
      </w:r>
    </w:p>
    <w:p w14:paraId="3EA5B040" w14:textId="77777777" w:rsidR="00C63027" w:rsidRPr="00503023" w:rsidRDefault="003F6596">
      <w:pPr>
        <w:pStyle w:val="a3"/>
        <w:spacing w:before="120" w:after="120"/>
        <w:ind w:left="126" w:right="-165"/>
        <w:jc w:val="both"/>
        <w:rPr>
          <w:rFonts w:ascii="Arial" w:hAnsi="Arial" w:cs="Arial"/>
          <w:sz w:val="24"/>
          <w:szCs w:val="24"/>
        </w:rPr>
      </w:pPr>
      <w:r w:rsidRPr="00503023">
        <w:rPr>
          <w:rFonts w:ascii="Arial" w:hAnsi="Arial" w:cs="Arial"/>
          <w:sz w:val="24"/>
          <w:szCs w:val="24"/>
        </w:rPr>
        <w:t>Термин «электроинструмент» в инструкции по технике безопасности относится к вашему электроинструменту с питанием от сети (проводной инструмент) или к электроинструменту с питанием от аккумуляторной батареи.</w:t>
      </w:r>
    </w:p>
    <w:p w14:paraId="75676A49" w14:textId="77777777" w:rsidR="00C63027" w:rsidRPr="00503023" w:rsidRDefault="003F6596">
      <w:pPr>
        <w:tabs>
          <w:tab w:val="left" w:pos="426"/>
        </w:tabs>
        <w:spacing w:before="120" w:after="120"/>
        <w:ind w:left="168" w:right="-165"/>
        <w:rPr>
          <w:rFonts w:ascii="Arial" w:hAnsi="Arial" w:cs="Arial"/>
          <w:b/>
          <w:sz w:val="24"/>
          <w:szCs w:val="24"/>
        </w:rPr>
      </w:pPr>
      <w:bookmarkStart w:id="1" w:name="1.2_Overview"/>
      <w:bookmarkStart w:id="2" w:name="_bookmark2"/>
      <w:bookmarkEnd w:id="1"/>
      <w:bookmarkEnd w:id="2"/>
      <w:r w:rsidRPr="00503023">
        <w:rPr>
          <w:rFonts w:ascii="Arial" w:hAnsi="Arial" w:cs="Arial"/>
          <w:b/>
          <w:sz w:val="24"/>
          <w:szCs w:val="24"/>
        </w:rPr>
        <w:t>БЕЗОПАСНОСТЬ РАБОЧЕЙ ЗОНЫ</w:t>
      </w:r>
    </w:p>
    <w:p w14:paraId="1B65592D" w14:textId="77777777" w:rsidR="00C63027" w:rsidRPr="00503023" w:rsidRDefault="003F6596">
      <w:pPr>
        <w:pStyle w:val="ad"/>
        <w:numPr>
          <w:ilvl w:val="2"/>
          <w:numId w:val="2"/>
        </w:numPr>
        <w:spacing w:before="120" w:after="120"/>
        <w:ind w:left="644" w:right="-165" w:hanging="448"/>
        <w:jc w:val="both"/>
        <w:rPr>
          <w:rFonts w:ascii="Arial" w:hAnsi="Arial" w:cs="Arial"/>
          <w:sz w:val="24"/>
          <w:szCs w:val="24"/>
        </w:rPr>
      </w:pPr>
      <w:r w:rsidRPr="00503023">
        <w:rPr>
          <w:rFonts w:ascii="Arial" w:hAnsi="Arial" w:cs="Arial"/>
          <w:sz w:val="24"/>
          <w:szCs w:val="24"/>
        </w:rPr>
        <w:t>Держите рабочую зону в чистоте и с надлежащим освещением. В сумеречных условиях существует опасность травмирования.</w:t>
      </w:r>
    </w:p>
    <w:p w14:paraId="1A1AC122" w14:textId="77777777" w:rsidR="00C63027" w:rsidRPr="00503023" w:rsidRDefault="003F6596">
      <w:pPr>
        <w:pStyle w:val="ad"/>
        <w:numPr>
          <w:ilvl w:val="2"/>
          <w:numId w:val="2"/>
        </w:numPr>
        <w:spacing w:before="120" w:after="120"/>
        <w:ind w:left="644" w:right="-165" w:hanging="448"/>
        <w:jc w:val="both"/>
        <w:rPr>
          <w:rFonts w:ascii="Arial" w:hAnsi="Arial" w:cs="Arial"/>
          <w:sz w:val="24"/>
          <w:szCs w:val="24"/>
        </w:rPr>
      </w:pPr>
      <w:r w:rsidRPr="00503023">
        <w:rPr>
          <w:rFonts w:ascii="Arial" w:hAnsi="Arial" w:cs="Arial"/>
          <w:sz w:val="24"/>
          <w:szCs w:val="24"/>
        </w:rPr>
        <w:t>Не используйте инструмент во взрывоопасной атмосфере, с присутствием легковоспламеняющихся жидкостей, газов или пыли. Электроинструменты создают искры, которые могут воспламенить пыль или пары.</w:t>
      </w:r>
    </w:p>
    <w:p w14:paraId="0F6FE828" w14:textId="77777777" w:rsidR="00C63027" w:rsidRPr="00503023" w:rsidRDefault="003F6596">
      <w:pPr>
        <w:pStyle w:val="ad"/>
        <w:numPr>
          <w:ilvl w:val="2"/>
          <w:numId w:val="2"/>
        </w:numPr>
        <w:spacing w:before="120" w:after="120"/>
        <w:ind w:left="644" w:right="-165" w:hanging="448"/>
        <w:jc w:val="both"/>
        <w:rPr>
          <w:rFonts w:ascii="Arial" w:hAnsi="Arial" w:cs="Arial"/>
          <w:sz w:val="24"/>
          <w:szCs w:val="24"/>
        </w:rPr>
      </w:pPr>
      <w:r w:rsidRPr="00503023">
        <w:rPr>
          <w:rFonts w:ascii="Arial" w:hAnsi="Arial" w:cs="Arial"/>
          <w:sz w:val="24"/>
          <w:szCs w:val="24"/>
        </w:rPr>
        <w:t>Держите детей и посторонних, вдали во время работы с инструментами. Отвлечение внимания может привести к потере контроля.</w:t>
      </w:r>
    </w:p>
    <w:p w14:paraId="5329FFDA" w14:textId="77777777" w:rsidR="00C63027" w:rsidRPr="00503023" w:rsidRDefault="003F6596">
      <w:pPr>
        <w:tabs>
          <w:tab w:val="left" w:pos="426"/>
        </w:tabs>
        <w:spacing w:before="120" w:after="120"/>
        <w:ind w:left="168" w:right="-165"/>
        <w:rPr>
          <w:rFonts w:ascii="Arial" w:hAnsi="Arial" w:cs="Arial"/>
          <w:sz w:val="24"/>
          <w:szCs w:val="24"/>
        </w:rPr>
      </w:pPr>
      <w:r w:rsidRPr="00503023">
        <w:rPr>
          <w:rFonts w:ascii="Arial" w:hAnsi="Arial" w:cs="Arial"/>
          <w:b/>
          <w:sz w:val="24"/>
          <w:szCs w:val="24"/>
        </w:rPr>
        <w:t>ЭЛЕКТРОБЕЗОПАСНОСТЬ</w:t>
      </w:r>
    </w:p>
    <w:p w14:paraId="0D492650" w14:textId="77777777" w:rsidR="00C63027" w:rsidRPr="00503023" w:rsidRDefault="003F6596">
      <w:pPr>
        <w:pStyle w:val="ad"/>
        <w:numPr>
          <w:ilvl w:val="2"/>
          <w:numId w:val="2"/>
        </w:numPr>
        <w:spacing w:before="120" w:after="120"/>
        <w:ind w:left="644" w:right="-165" w:hanging="448"/>
        <w:jc w:val="both"/>
        <w:rPr>
          <w:rFonts w:ascii="Arial" w:hAnsi="Arial" w:cs="Arial"/>
          <w:sz w:val="24"/>
          <w:szCs w:val="24"/>
        </w:rPr>
      </w:pPr>
      <w:r w:rsidRPr="00503023">
        <w:rPr>
          <w:rFonts w:ascii="Arial" w:hAnsi="Arial" w:cs="Arial"/>
          <w:sz w:val="24"/>
          <w:szCs w:val="24"/>
        </w:rPr>
        <w:t xml:space="preserve">Вилки электроинструментов должны соответствовать розетке. Не </w:t>
      </w:r>
      <w:r w:rsidRPr="00503023">
        <w:rPr>
          <w:rFonts w:ascii="Arial" w:hAnsi="Arial" w:cs="Arial"/>
          <w:sz w:val="24"/>
          <w:szCs w:val="24"/>
        </w:rPr>
        <w:t>пытайтесь изменить конструкцию вилки. Не используйте переходники для вилок при работе с заземленными (</w:t>
      </w:r>
      <w:proofErr w:type="spellStart"/>
      <w:r w:rsidRPr="00503023">
        <w:rPr>
          <w:rFonts w:ascii="Arial" w:hAnsi="Arial" w:cs="Arial"/>
          <w:sz w:val="24"/>
          <w:szCs w:val="24"/>
        </w:rPr>
        <w:t>зануленными</w:t>
      </w:r>
      <w:proofErr w:type="spellEnd"/>
      <w:r w:rsidRPr="00503023">
        <w:rPr>
          <w:rFonts w:ascii="Arial" w:hAnsi="Arial" w:cs="Arial"/>
          <w:sz w:val="24"/>
          <w:szCs w:val="24"/>
        </w:rPr>
        <w:t>) электроинструментами. Если вилка не соответствует розетке, это в результате может привести к поражению электрическим током.</w:t>
      </w:r>
    </w:p>
    <w:p w14:paraId="4A4F95EA" w14:textId="77777777" w:rsidR="00C63027" w:rsidRPr="00503023" w:rsidRDefault="003F6596">
      <w:pPr>
        <w:pStyle w:val="ad"/>
        <w:numPr>
          <w:ilvl w:val="2"/>
          <w:numId w:val="2"/>
        </w:numPr>
        <w:spacing w:before="120" w:after="120"/>
        <w:ind w:left="644" w:right="-165" w:hanging="448"/>
        <w:jc w:val="both"/>
        <w:rPr>
          <w:rFonts w:ascii="Arial" w:hAnsi="Arial" w:cs="Arial"/>
          <w:sz w:val="24"/>
          <w:szCs w:val="24"/>
        </w:rPr>
      </w:pPr>
      <w:r w:rsidRPr="00503023">
        <w:rPr>
          <w:rFonts w:ascii="Arial" w:hAnsi="Arial" w:cs="Arial"/>
          <w:sz w:val="24"/>
          <w:szCs w:val="24"/>
        </w:rPr>
        <w:t xml:space="preserve">Избегайте контакта с заземленными или </w:t>
      </w:r>
      <w:proofErr w:type="spellStart"/>
      <w:r w:rsidRPr="00503023">
        <w:rPr>
          <w:rFonts w:ascii="Arial" w:hAnsi="Arial" w:cs="Arial"/>
          <w:sz w:val="24"/>
          <w:szCs w:val="24"/>
        </w:rPr>
        <w:t>зануленными</w:t>
      </w:r>
      <w:proofErr w:type="spellEnd"/>
      <w:r w:rsidRPr="00503023">
        <w:rPr>
          <w:rFonts w:ascii="Arial" w:hAnsi="Arial" w:cs="Arial"/>
          <w:sz w:val="24"/>
          <w:szCs w:val="24"/>
        </w:rPr>
        <w:t xml:space="preserve"> поверхностями, такими как трубы, радиаторы, кухонные плиты и холодильники. Существует повышенная опасность электрического удара, если тело будет заземлено или </w:t>
      </w:r>
      <w:proofErr w:type="spellStart"/>
      <w:r w:rsidRPr="00503023">
        <w:rPr>
          <w:rFonts w:ascii="Arial" w:hAnsi="Arial" w:cs="Arial"/>
          <w:sz w:val="24"/>
          <w:szCs w:val="24"/>
        </w:rPr>
        <w:t>занулено</w:t>
      </w:r>
      <w:proofErr w:type="spellEnd"/>
      <w:r w:rsidRPr="00503023">
        <w:rPr>
          <w:rFonts w:ascii="Arial" w:hAnsi="Arial" w:cs="Arial"/>
          <w:sz w:val="24"/>
          <w:szCs w:val="24"/>
        </w:rPr>
        <w:t xml:space="preserve">. </w:t>
      </w:r>
    </w:p>
    <w:p w14:paraId="6A371D74" w14:textId="77777777" w:rsidR="00C63027" w:rsidRPr="00503023" w:rsidRDefault="003F6596">
      <w:pPr>
        <w:pStyle w:val="ad"/>
        <w:numPr>
          <w:ilvl w:val="2"/>
          <w:numId w:val="2"/>
        </w:numPr>
        <w:spacing w:before="120" w:after="120"/>
        <w:ind w:left="644" w:right="-165" w:hanging="448"/>
        <w:jc w:val="both"/>
        <w:rPr>
          <w:rFonts w:ascii="Arial" w:hAnsi="Arial" w:cs="Arial"/>
          <w:sz w:val="24"/>
          <w:szCs w:val="24"/>
        </w:rPr>
      </w:pPr>
      <w:r w:rsidRPr="00503023">
        <w:rPr>
          <w:rFonts w:ascii="Arial" w:hAnsi="Arial" w:cs="Arial"/>
          <w:sz w:val="24"/>
          <w:szCs w:val="24"/>
        </w:rPr>
        <w:t>Не подвергайте устройство воздействию влаги (дождя). При попадании влаги в электроинструмент существует опасность поражения электрическим током.</w:t>
      </w:r>
    </w:p>
    <w:p w14:paraId="5F71D71C" w14:textId="77777777" w:rsidR="00C63027" w:rsidRPr="00503023" w:rsidRDefault="003F6596">
      <w:pPr>
        <w:pStyle w:val="ad"/>
        <w:numPr>
          <w:ilvl w:val="2"/>
          <w:numId w:val="2"/>
        </w:numPr>
        <w:spacing w:before="120" w:after="120"/>
        <w:ind w:left="644" w:right="-165" w:hanging="448"/>
        <w:jc w:val="both"/>
        <w:rPr>
          <w:rFonts w:ascii="Arial" w:hAnsi="Arial" w:cs="Arial"/>
          <w:sz w:val="24"/>
          <w:szCs w:val="24"/>
        </w:rPr>
      </w:pPr>
      <w:r w:rsidRPr="00503023">
        <w:rPr>
          <w:rFonts w:ascii="Arial" w:hAnsi="Arial" w:cs="Arial"/>
          <w:sz w:val="24"/>
          <w:szCs w:val="24"/>
        </w:rPr>
        <w:t>Правильно обращайтесь со шнуром питания. Не используйте шнур для переноса предметов, вытягивания или отключения электроинструмента. Размещайте шнур питания на достаточном расстоянии от источников тепла, масла, острых предметов и движущихся частей. При повреждении или запутывании шнуров питания возникает повышенная опасность электрического удара.</w:t>
      </w:r>
    </w:p>
    <w:p w14:paraId="2D56438F" w14:textId="77777777" w:rsidR="00C63027" w:rsidRPr="00503023" w:rsidRDefault="003F6596">
      <w:pPr>
        <w:pStyle w:val="ad"/>
        <w:numPr>
          <w:ilvl w:val="2"/>
          <w:numId w:val="2"/>
        </w:numPr>
        <w:spacing w:before="120" w:after="120"/>
        <w:ind w:left="644" w:right="-165" w:hanging="448"/>
        <w:jc w:val="both"/>
        <w:rPr>
          <w:rFonts w:ascii="Arial" w:hAnsi="Arial" w:cs="Arial"/>
          <w:sz w:val="24"/>
          <w:szCs w:val="24"/>
        </w:rPr>
      </w:pPr>
      <w:r w:rsidRPr="00503023">
        <w:rPr>
          <w:rFonts w:ascii="Arial" w:hAnsi="Arial" w:cs="Arial"/>
          <w:sz w:val="24"/>
          <w:szCs w:val="24"/>
        </w:rPr>
        <w:t>При использовании электроинструмента за пределами помещения, используйте надлежащие удлинители, предназначенные для работы на открытом воздухе. Использование надлежащего шнура для работы на открытом воздухе снижает опасность поражения электрическим током.</w:t>
      </w:r>
    </w:p>
    <w:p w14:paraId="616A9E7D" w14:textId="77777777" w:rsidR="00C63027" w:rsidRPr="00503023" w:rsidRDefault="003F6596">
      <w:pPr>
        <w:pStyle w:val="ad"/>
        <w:numPr>
          <w:ilvl w:val="2"/>
          <w:numId w:val="2"/>
        </w:numPr>
        <w:spacing w:before="120" w:after="120"/>
        <w:ind w:left="644" w:right="-165" w:hanging="448"/>
        <w:jc w:val="both"/>
        <w:rPr>
          <w:rFonts w:ascii="Arial" w:hAnsi="Arial" w:cs="Arial"/>
          <w:sz w:val="24"/>
          <w:szCs w:val="24"/>
        </w:rPr>
      </w:pPr>
      <w:r w:rsidRPr="00503023">
        <w:rPr>
          <w:rFonts w:ascii="Arial" w:hAnsi="Arial" w:cs="Arial"/>
          <w:sz w:val="24"/>
          <w:szCs w:val="24"/>
        </w:rPr>
        <w:t>Если электроинструмент необходимо использовать во влажном помещении, тогда используйте устройство защиты от токов замыкания на землю (RCD</w:t>
      </w:r>
      <w:proofErr w:type="gramStart"/>
      <w:r w:rsidRPr="00503023">
        <w:rPr>
          <w:rFonts w:ascii="Arial" w:hAnsi="Arial" w:cs="Arial"/>
          <w:sz w:val="24"/>
          <w:szCs w:val="24"/>
        </w:rPr>
        <w:t>) ,</w:t>
      </w:r>
      <w:proofErr w:type="gramEnd"/>
      <w:r w:rsidRPr="00503023">
        <w:rPr>
          <w:rFonts w:ascii="Arial" w:hAnsi="Arial" w:cs="Arial"/>
          <w:sz w:val="24"/>
          <w:szCs w:val="24"/>
        </w:rPr>
        <w:t xml:space="preserve"> </w:t>
      </w:r>
      <w:r w:rsidRPr="00503023">
        <w:rPr>
          <w:rFonts w:ascii="Arial" w:hAnsi="Arial" w:cs="Arial"/>
          <w:sz w:val="24"/>
          <w:szCs w:val="24"/>
        </w:rPr>
        <w:lastRenderedPageBreak/>
        <w:t>защищающее источник питания. Используйте RCD для снижения опасности электрического удара.</w:t>
      </w:r>
    </w:p>
    <w:p w14:paraId="524EFD92" w14:textId="77777777" w:rsidR="00C63027" w:rsidRPr="00503023" w:rsidRDefault="003F6596">
      <w:pPr>
        <w:tabs>
          <w:tab w:val="left" w:pos="426"/>
        </w:tabs>
        <w:spacing w:before="120" w:after="120"/>
        <w:ind w:left="168" w:right="-165"/>
        <w:rPr>
          <w:rFonts w:ascii="Arial" w:hAnsi="Arial" w:cs="Arial"/>
          <w:b/>
          <w:sz w:val="24"/>
          <w:szCs w:val="24"/>
        </w:rPr>
      </w:pPr>
      <w:r w:rsidRPr="00503023">
        <w:rPr>
          <w:rFonts w:ascii="Arial" w:hAnsi="Arial" w:cs="Arial"/>
          <w:b/>
          <w:sz w:val="24"/>
          <w:szCs w:val="24"/>
        </w:rPr>
        <w:t>СРЕДСТВА ИНДИВИДУАЛЬНОЙ ЗАЩИТЫ</w:t>
      </w:r>
    </w:p>
    <w:p w14:paraId="3B62B3EA" w14:textId="77777777" w:rsidR="00C63027" w:rsidRPr="00503023" w:rsidRDefault="003F6596">
      <w:pPr>
        <w:pStyle w:val="ad"/>
        <w:numPr>
          <w:ilvl w:val="2"/>
          <w:numId w:val="2"/>
        </w:numPr>
        <w:spacing w:before="120" w:after="120"/>
        <w:ind w:left="644" w:right="-165" w:hanging="448"/>
        <w:jc w:val="both"/>
        <w:rPr>
          <w:rFonts w:ascii="Arial" w:hAnsi="Arial" w:cs="Arial"/>
          <w:sz w:val="24"/>
          <w:szCs w:val="24"/>
        </w:rPr>
      </w:pPr>
      <w:r w:rsidRPr="00503023">
        <w:rPr>
          <w:rFonts w:ascii="Arial" w:hAnsi="Arial" w:cs="Arial"/>
          <w:sz w:val="24"/>
          <w:szCs w:val="24"/>
        </w:rPr>
        <w:t>Будьте внимательны, следите за своими действиями в данный момент и руководствуйтесь здравым смыслом при работе с инструментом. Не используйте инструмент если вы устали или находитесь под воздействием наркотических средств, алкоголя или лекарств. Невнимательность при работе с электроинструментом может в результате привести к серьезным травмам.</w:t>
      </w:r>
    </w:p>
    <w:p w14:paraId="549CE4BC" w14:textId="77777777" w:rsidR="00C63027" w:rsidRPr="00503023" w:rsidRDefault="003F6596">
      <w:pPr>
        <w:pStyle w:val="ad"/>
        <w:numPr>
          <w:ilvl w:val="2"/>
          <w:numId w:val="2"/>
        </w:numPr>
        <w:spacing w:before="120" w:after="120"/>
        <w:ind w:left="644" w:right="-165" w:hanging="448"/>
        <w:jc w:val="both"/>
        <w:rPr>
          <w:rFonts w:ascii="Arial" w:hAnsi="Arial" w:cs="Arial"/>
          <w:sz w:val="24"/>
          <w:szCs w:val="24"/>
        </w:rPr>
      </w:pPr>
      <w:r w:rsidRPr="00503023">
        <w:rPr>
          <w:rFonts w:ascii="Arial" w:hAnsi="Arial" w:cs="Arial"/>
          <w:sz w:val="24"/>
          <w:szCs w:val="24"/>
        </w:rPr>
        <w:t xml:space="preserve">Используйте средства индивидуальной защиты. Всегда надевайте защитные очки. Используйте средства индивидуальной защиты, такие как </w:t>
      </w:r>
      <w:proofErr w:type="spellStart"/>
      <w:r w:rsidRPr="00503023">
        <w:rPr>
          <w:rFonts w:ascii="Arial" w:hAnsi="Arial" w:cs="Arial"/>
          <w:sz w:val="24"/>
          <w:szCs w:val="24"/>
        </w:rPr>
        <w:t>противопылевую</w:t>
      </w:r>
      <w:proofErr w:type="spellEnd"/>
      <w:r w:rsidRPr="00503023">
        <w:rPr>
          <w:rFonts w:ascii="Arial" w:hAnsi="Arial" w:cs="Arial"/>
          <w:sz w:val="24"/>
          <w:szCs w:val="24"/>
        </w:rPr>
        <w:t xml:space="preserve"> маску, не скользящую защитную обувь, шлем-каску, или средства защит органов слуха в соответствующих условиях для снижения опасности травмирования.</w:t>
      </w:r>
    </w:p>
    <w:p w14:paraId="21FFDA23" w14:textId="77777777" w:rsidR="00C63027" w:rsidRPr="00503023" w:rsidRDefault="003F6596">
      <w:pPr>
        <w:pStyle w:val="ad"/>
        <w:numPr>
          <w:ilvl w:val="2"/>
          <w:numId w:val="2"/>
        </w:numPr>
        <w:spacing w:before="120" w:after="120"/>
        <w:ind w:left="644" w:right="-165" w:hanging="448"/>
        <w:jc w:val="both"/>
        <w:rPr>
          <w:rFonts w:ascii="Arial" w:hAnsi="Arial" w:cs="Arial"/>
          <w:sz w:val="24"/>
          <w:szCs w:val="24"/>
        </w:rPr>
      </w:pPr>
      <w:r w:rsidRPr="00503023">
        <w:rPr>
          <w:rFonts w:ascii="Arial" w:hAnsi="Arial" w:cs="Arial"/>
          <w:sz w:val="24"/>
          <w:szCs w:val="24"/>
        </w:rPr>
        <w:t>Предотвращайте случайный запуск. Убедитесь в том, что выключатель находится в отключенном положении перед подключением к источнику питания и/или аккумуляторному блоку, а также при поднятии или переносе инструмента. Перенос электроинструментов с пальцем, находящимся на курке включения или подачи питания на электроинструмент, может привести к непреднамеренной ситуации.</w:t>
      </w:r>
    </w:p>
    <w:p w14:paraId="6F604262" w14:textId="77777777" w:rsidR="00C63027" w:rsidRPr="00503023" w:rsidRDefault="003F6596">
      <w:pPr>
        <w:pStyle w:val="ad"/>
        <w:numPr>
          <w:ilvl w:val="2"/>
          <w:numId w:val="2"/>
        </w:numPr>
        <w:spacing w:before="120" w:after="120"/>
        <w:ind w:left="644" w:right="-165" w:hanging="448"/>
        <w:jc w:val="both"/>
        <w:rPr>
          <w:rFonts w:ascii="Arial" w:hAnsi="Arial" w:cs="Arial"/>
          <w:sz w:val="24"/>
          <w:szCs w:val="24"/>
        </w:rPr>
      </w:pPr>
      <w:r w:rsidRPr="00503023">
        <w:rPr>
          <w:rFonts w:ascii="Arial" w:hAnsi="Arial" w:cs="Arial"/>
          <w:sz w:val="24"/>
          <w:szCs w:val="24"/>
        </w:rPr>
        <w:t xml:space="preserve">Удалите любые регулировочные или гаечные ключи перед включением питания изделия. Гаечный ключ или регулировочный ключ, прикрепленный к вращающейся части электроинструмента, может привести </w:t>
      </w:r>
      <w:r w:rsidRPr="00503023">
        <w:rPr>
          <w:rFonts w:ascii="Arial" w:hAnsi="Arial" w:cs="Arial"/>
          <w:sz w:val="24"/>
          <w:szCs w:val="24"/>
        </w:rPr>
        <w:t>к получению травмы.</w:t>
      </w:r>
    </w:p>
    <w:p w14:paraId="5ADFA95A" w14:textId="77777777" w:rsidR="00C63027" w:rsidRPr="00503023" w:rsidRDefault="003F6596">
      <w:pPr>
        <w:pStyle w:val="ad"/>
        <w:numPr>
          <w:ilvl w:val="2"/>
          <w:numId w:val="2"/>
        </w:numPr>
        <w:spacing w:before="120" w:after="120"/>
        <w:ind w:left="644" w:right="-165" w:hanging="448"/>
        <w:jc w:val="both"/>
        <w:rPr>
          <w:rFonts w:ascii="Arial" w:hAnsi="Arial" w:cs="Arial"/>
          <w:sz w:val="24"/>
          <w:szCs w:val="24"/>
        </w:rPr>
      </w:pPr>
      <w:r w:rsidRPr="00503023">
        <w:rPr>
          <w:rFonts w:ascii="Arial" w:hAnsi="Arial" w:cs="Arial"/>
          <w:sz w:val="24"/>
          <w:szCs w:val="24"/>
        </w:rPr>
        <w:t>Не прилагайте чрезмерные усилия. Оператор должен быть способен удерживать равновесие, а его ноги должны иметь надежную опору. Правильная опора и равновесие позволяют лучше контролировать электроинструмент в непредвиденных ситуациях.</w:t>
      </w:r>
    </w:p>
    <w:p w14:paraId="5170D65C" w14:textId="77777777" w:rsidR="00C63027" w:rsidRPr="00503023" w:rsidRDefault="003F6596">
      <w:pPr>
        <w:pStyle w:val="ad"/>
        <w:numPr>
          <w:ilvl w:val="2"/>
          <w:numId w:val="2"/>
        </w:numPr>
        <w:spacing w:before="120" w:after="120"/>
        <w:ind w:left="644" w:right="-165" w:hanging="448"/>
        <w:jc w:val="both"/>
        <w:rPr>
          <w:rFonts w:ascii="Arial" w:hAnsi="Arial" w:cs="Arial"/>
          <w:sz w:val="24"/>
          <w:szCs w:val="24"/>
        </w:rPr>
      </w:pPr>
      <w:r w:rsidRPr="00503023">
        <w:rPr>
          <w:rFonts w:ascii="Arial" w:hAnsi="Arial" w:cs="Arial"/>
          <w:sz w:val="24"/>
          <w:szCs w:val="24"/>
        </w:rPr>
        <w:t>Правильно одевайтесь. При работе с изделием не надевайте одежду с широкими рукавами или ювелирные изделия. Держите волосы, одежду и перчатки вдали от движущихся частей устройства. Свободная одежда, украшения или длинные волосы могут быть захвачены движущимися частями устройства.</w:t>
      </w:r>
    </w:p>
    <w:p w14:paraId="70DC5A24" w14:textId="77777777" w:rsidR="00C63027" w:rsidRPr="00503023" w:rsidRDefault="003F6596">
      <w:pPr>
        <w:pStyle w:val="ad"/>
        <w:numPr>
          <w:ilvl w:val="2"/>
          <w:numId w:val="2"/>
        </w:numPr>
        <w:spacing w:before="120" w:after="120"/>
        <w:ind w:left="644" w:right="-165" w:hanging="448"/>
        <w:jc w:val="both"/>
        <w:rPr>
          <w:rFonts w:ascii="Arial" w:hAnsi="Arial" w:cs="Arial"/>
          <w:sz w:val="24"/>
          <w:szCs w:val="24"/>
        </w:rPr>
      </w:pPr>
      <w:r w:rsidRPr="00503023">
        <w:rPr>
          <w:rFonts w:ascii="Arial" w:hAnsi="Arial" w:cs="Arial"/>
          <w:sz w:val="24"/>
          <w:szCs w:val="24"/>
        </w:rPr>
        <w:t>Если устройства имеют средства подключения для вытяжки и сбора пыли, тогда их следует подключить надлежащим образом. Использование устройств по сбору пыли поможет предотвратить опасности, связанные с пылью.</w:t>
      </w:r>
    </w:p>
    <w:p w14:paraId="507B054C" w14:textId="77777777" w:rsidR="00C63027" w:rsidRPr="00503023" w:rsidRDefault="003F6596">
      <w:pPr>
        <w:tabs>
          <w:tab w:val="left" w:pos="426"/>
        </w:tabs>
        <w:spacing w:before="120" w:after="120"/>
        <w:ind w:left="168" w:right="-165"/>
        <w:rPr>
          <w:rFonts w:ascii="Arial" w:hAnsi="Arial" w:cs="Arial"/>
          <w:b/>
          <w:sz w:val="24"/>
          <w:szCs w:val="24"/>
        </w:rPr>
      </w:pPr>
      <w:r w:rsidRPr="00503023">
        <w:rPr>
          <w:rFonts w:ascii="Arial" w:hAnsi="Arial" w:cs="Arial"/>
          <w:b/>
          <w:sz w:val="24"/>
          <w:szCs w:val="24"/>
        </w:rPr>
        <w:t>ИСПОЛЬЗОВАНИЕ И УХОД ЗА ЭЛЕКТРОИНСТРУМЕНТОМ</w:t>
      </w:r>
    </w:p>
    <w:p w14:paraId="1A8715F2" w14:textId="77777777" w:rsidR="00C63027" w:rsidRPr="00503023" w:rsidRDefault="003F6596">
      <w:pPr>
        <w:pStyle w:val="ad"/>
        <w:numPr>
          <w:ilvl w:val="2"/>
          <w:numId w:val="2"/>
        </w:numPr>
        <w:spacing w:before="120" w:after="120"/>
        <w:ind w:left="644" w:right="-165" w:hanging="448"/>
        <w:jc w:val="both"/>
        <w:rPr>
          <w:rFonts w:ascii="Arial" w:hAnsi="Arial" w:cs="Arial"/>
          <w:sz w:val="24"/>
          <w:szCs w:val="24"/>
        </w:rPr>
      </w:pPr>
      <w:r w:rsidRPr="00503023">
        <w:rPr>
          <w:rFonts w:ascii="Arial" w:hAnsi="Arial" w:cs="Arial"/>
          <w:sz w:val="24"/>
          <w:szCs w:val="24"/>
        </w:rPr>
        <w:t>Не прилагайте чрезмерное усилие к электроинструменту. Используйте надлежащий электроинструмент для ваших применений. Использование надлежащего инструмента по назначению позволит лучше выполнить требуемую работу.</w:t>
      </w:r>
    </w:p>
    <w:p w14:paraId="4B619684" w14:textId="77777777" w:rsidR="00C63027" w:rsidRPr="00503023" w:rsidRDefault="003F6596">
      <w:pPr>
        <w:pStyle w:val="ad"/>
        <w:numPr>
          <w:ilvl w:val="2"/>
          <w:numId w:val="2"/>
        </w:numPr>
        <w:spacing w:before="120" w:after="120"/>
        <w:ind w:left="644" w:right="-165" w:hanging="448"/>
        <w:jc w:val="both"/>
        <w:rPr>
          <w:rFonts w:ascii="Arial" w:hAnsi="Arial" w:cs="Arial"/>
          <w:sz w:val="24"/>
          <w:szCs w:val="24"/>
        </w:rPr>
      </w:pPr>
      <w:r w:rsidRPr="00503023">
        <w:rPr>
          <w:rFonts w:ascii="Arial" w:hAnsi="Arial" w:cs="Arial"/>
          <w:sz w:val="24"/>
          <w:szCs w:val="24"/>
        </w:rPr>
        <w:t>Не пользуйтесь электроинструментом, если выключатель не включает и не выключает устройство. Электроинструмент, который не контролируется с помощью выключателя, является источником потенциальной опасности и должен быть отремонтирован.</w:t>
      </w:r>
    </w:p>
    <w:p w14:paraId="79D8293B" w14:textId="77777777" w:rsidR="00C63027" w:rsidRPr="00503023" w:rsidRDefault="003F6596">
      <w:pPr>
        <w:pStyle w:val="ad"/>
        <w:numPr>
          <w:ilvl w:val="2"/>
          <w:numId w:val="2"/>
        </w:numPr>
        <w:spacing w:before="120" w:after="120"/>
        <w:ind w:left="644" w:right="-165" w:hanging="448"/>
        <w:jc w:val="both"/>
        <w:rPr>
          <w:rFonts w:ascii="Arial" w:hAnsi="Arial" w:cs="Arial"/>
          <w:sz w:val="24"/>
          <w:szCs w:val="24"/>
        </w:rPr>
      </w:pPr>
      <w:r w:rsidRPr="00503023">
        <w:rPr>
          <w:rFonts w:ascii="Arial" w:hAnsi="Arial" w:cs="Arial"/>
          <w:sz w:val="24"/>
          <w:szCs w:val="24"/>
        </w:rPr>
        <w:t xml:space="preserve">Выньте вилку из источника питания и/или аккумуляторный блок из электроинструмента перед </w:t>
      </w:r>
      <w:r w:rsidRPr="00503023">
        <w:rPr>
          <w:rFonts w:ascii="Arial" w:hAnsi="Arial" w:cs="Arial"/>
          <w:sz w:val="24"/>
          <w:szCs w:val="24"/>
        </w:rPr>
        <w:lastRenderedPageBreak/>
        <w:t>проведением регулировки, заменой аксессуаров или при хранении электроинструментов. Подобные меры предосторожности позволят снизить опасность случайного включения электроинструмента.</w:t>
      </w:r>
    </w:p>
    <w:p w14:paraId="74B2B01F" w14:textId="77777777" w:rsidR="00C63027" w:rsidRPr="00503023" w:rsidRDefault="003F6596">
      <w:pPr>
        <w:pStyle w:val="ad"/>
        <w:numPr>
          <w:ilvl w:val="2"/>
          <w:numId w:val="2"/>
        </w:numPr>
        <w:spacing w:before="120" w:after="120"/>
        <w:ind w:left="644" w:right="-165" w:hanging="448"/>
        <w:jc w:val="both"/>
        <w:rPr>
          <w:rFonts w:ascii="Arial" w:hAnsi="Arial" w:cs="Arial"/>
          <w:sz w:val="24"/>
          <w:szCs w:val="24"/>
        </w:rPr>
      </w:pPr>
      <w:r w:rsidRPr="00503023">
        <w:rPr>
          <w:rFonts w:ascii="Arial" w:hAnsi="Arial" w:cs="Arial"/>
          <w:sz w:val="24"/>
          <w:szCs w:val="24"/>
        </w:rPr>
        <w:t>Храните отключенные электроинструменты вдали от детей и не позволяйте лицам, которые незнакомы с работой электроинструмента, или с данными инструкциями, эксплуатировать электроинструмент. Инструменты могут быть опасными в руках неподготовленных пользователей.</w:t>
      </w:r>
    </w:p>
    <w:p w14:paraId="061B807D" w14:textId="77777777" w:rsidR="00C63027" w:rsidRPr="00503023" w:rsidRDefault="003F6596">
      <w:pPr>
        <w:pStyle w:val="ad"/>
        <w:numPr>
          <w:ilvl w:val="2"/>
          <w:numId w:val="2"/>
        </w:numPr>
        <w:spacing w:before="120" w:after="120"/>
        <w:ind w:left="644" w:right="-165" w:hanging="448"/>
        <w:jc w:val="both"/>
        <w:rPr>
          <w:rFonts w:ascii="Arial" w:hAnsi="Arial" w:cs="Arial"/>
          <w:sz w:val="24"/>
          <w:szCs w:val="24"/>
        </w:rPr>
      </w:pPr>
      <w:r w:rsidRPr="00503023">
        <w:rPr>
          <w:rFonts w:ascii="Arial" w:hAnsi="Arial" w:cs="Arial"/>
          <w:sz w:val="24"/>
          <w:szCs w:val="24"/>
        </w:rPr>
        <w:t>Поддержание работоспособности электроинструментов. Проверьте на смещение или защемление движущихся частей, поломку компонентов и любые другие условия, которые могут повлиять на работу инструмента. Перед использованием выполните ремонт в случае повреждения инструмента. Причиной многих несчастных случаев становится неправильное обслуживание инструментов.</w:t>
      </w:r>
    </w:p>
    <w:p w14:paraId="681CEC30" w14:textId="77777777" w:rsidR="00C63027" w:rsidRPr="00503023" w:rsidRDefault="003F6596">
      <w:pPr>
        <w:pStyle w:val="ad"/>
        <w:numPr>
          <w:ilvl w:val="2"/>
          <w:numId w:val="2"/>
        </w:numPr>
        <w:spacing w:before="120" w:after="120"/>
        <w:ind w:left="644" w:right="-165" w:hanging="448"/>
        <w:jc w:val="both"/>
        <w:rPr>
          <w:rFonts w:ascii="Arial" w:hAnsi="Arial" w:cs="Arial"/>
          <w:sz w:val="24"/>
          <w:szCs w:val="24"/>
        </w:rPr>
      </w:pPr>
      <w:r w:rsidRPr="00503023">
        <w:rPr>
          <w:rFonts w:ascii="Arial" w:hAnsi="Arial" w:cs="Arial"/>
          <w:sz w:val="24"/>
          <w:szCs w:val="24"/>
        </w:rPr>
        <w:t>Держите режущие инструменты острыми и чистыми. Поддержание работоспособности режущих инструментов с острыми режущими краями позволит избежать защемления при его работе и удобству эксплуатации.</w:t>
      </w:r>
    </w:p>
    <w:p w14:paraId="389DD0CB" w14:textId="77777777" w:rsidR="00C63027" w:rsidRPr="00503023" w:rsidRDefault="003F6596">
      <w:pPr>
        <w:pStyle w:val="ad"/>
        <w:numPr>
          <w:ilvl w:val="2"/>
          <w:numId w:val="2"/>
        </w:numPr>
        <w:spacing w:before="120" w:after="120"/>
        <w:ind w:left="644" w:right="-165" w:hanging="448"/>
        <w:jc w:val="both"/>
        <w:rPr>
          <w:rFonts w:ascii="Arial" w:hAnsi="Arial" w:cs="Arial"/>
          <w:sz w:val="24"/>
          <w:szCs w:val="24"/>
        </w:rPr>
      </w:pPr>
      <w:r w:rsidRPr="00503023">
        <w:rPr>
          <w:rFonts w:ascii="Arial" w:hAnsi="Arial" w:cs="Arial"/>
          <w:sz w:val="24"/>
          <w:szCs w:val="24"/>
        </w:rPr>
        <w:t xml:space="preserve">Используйте электроинструмент, аксессуары, биты инструмента и </w:t>
      </w:r>
      <w:proofErr w:type="gramStart"/>
      <w:r w:rsidRPr="00503023">
        <w:rPr>
          <w:rFonts w:ascii="Arial" w:hAnsi="Arial" w:cs="Arial"/>
          <w:sz w:val="24"/>
          <w:szCs w:val="24"/>
        </w:rPr>
        <w:t>т.д.</w:t>
      </w:r>
      <w:proofErr w:type="gramEnd"/>
      <w:r w:rsidRPr="00503023">
        <w:rPr>
          <w:rFonts w:ascii="Arial" w:hAnsi="Arial" w:cs="Arial"/>
          <w:sz w:val="24"/>
          <w:szCs w:val="24"/>
        </w:rPr>
        <w:t xml:space="preserve"> в соответствии с данными инструкциями, принимая во внимание рабочие условия и выполняемую работу. Использование инструмента не в соответствии с его предназначением может привести к опасной ситуации.</w:t>
      </w:r>
    </w:p>
    <w:p w14:paraId="195FD00B" w14:textId="77777777" w:rsidR="00C63027" w:rsidRPr="00503023" w:rsidRDefault="003F6596">
      <w:pPr>
        <w:tabs>
          <w:tab w:val="left" w:pos="426"/>
        </w:tabs>
        <w:spacing w:before="120" w:after="120"/>
        <w:ind w:left="168" w:right="-165"/>
        <w:rPr>
          <w:rFonts w:ascii="Arial" w:hAnsi="Arial" w:cs="Arial"/>
          <w:b/>
          <w:sz w:val="24"/>
          <w:szCs w:val="24"/>
        </w:rPr>
      </w:pPr>
      <w:r w:rsidRPr="00503023">
        <w:rPr>
          <w:rFonts w:ascii="Arial" w:hAnsi="Arial" w:cs="Arial"/>
          <w:b/>
          <w:sz w:val="24"/>
          <w:szCs w:val="24"/>
        </w:rPr>
        <w:t xml:space="preserve">ИСПОЛЬЗОВАНИЕ И УХОД ЗА АККУМУЛЯТОРОМ </w:t>
      </w:r>
    </w:p>
    <w:p w14:paraId="0BBCF6BD" w14:textId="77777777" w:rsidR="00C63027" w:rsidRPr="00503023" w:rsidRDefault="003F6596">
      <w:pPr>
        <w:pStyle w:val="ad"/>
        <w:numPr>
          <w:ilvl w:val="2"/>
          <w:numId w:val="2"/>
        </w:numPr>
        <w:spacing w:before="120" w:after="120"/>
        <w:ind w:left="644" w:right="-165" w:hanging="448"/>
        <w:jc w:val="both"/>
        <w:rPr>
          <w:rFonts w:ascii="Arial" w:hAnsi="Arial" w:cs="Arial"/>
          <w:sz w:val="24"/>
          <w:szCs w:val="24"/>
        </w:rPr>
      </w:pPr>
      <w:r w:rsidRPr="00503023">
        <w:rPr>
          <w:rFonts w:ascii="Arial" w:hAnsi="Arial" w:cs="Arial"/>
          <w:sz w:val="24"/>
          <w:szCs w:val="24"/>
        </w:rPr>
        <w:t xml:space="preserve">Заряжайте с использованием </w:t>
      </w:r>
      <w:r w:rsidRPr="00503023">
        <w:rPr>
          <w:rFonts w:ascii="Arial" w:hAnsi="Arial" w:cs="Arial"/>
          <w:sz w:val="24"/>
          <w:szCs w:val="24"/>
        </w:rPr>
        <w:t>зарядного устройства, рекомендуемого производителем. Зарядное устройство, пригодное для одного типа аккумуляторного блока, может привести к пожару при использовании с другим аккумуляторным блоком.</w:t>
      </w:r>
    </w:p>
    <w:p w14:paraId="6B5261BC" w14:textId="77777777" w:rsidR="00C63027" w:rsidRPr="00503023" w:rsidRDefault="003F6596">
      <w:pPr>
        <w:pStyle w:val="ad"/>
        <w:numPr>
          <w:ilvl w:val="2"/>
          <w:numId w:val="2"/>
        </w:numPr>
        <w:spacing w:before="120" w:after="120"/>
        <w:ind w:left="644" w:right="-165" w:hanging="448"/>
        <w:jc w:val="both"/>
        <w:rPr>
          <w:rFonts w:ascii="Arial" w:hAnsi="Arial" w:cs="Arial"/>
          <w:sz w:val="24"/>
          <w:szCs w:val="24"/>
        </w:rPr>
      </w:pPr>
      <w:r w:rsidRPr="00503023">
        <w:rPr>
          <w:rFonts w:ascii="Arial" w:hAnsi="Arial" w:cs="Arial"/>
          <w:sz w:val="24"/>
          <w:szCs w:val="24"/>
        </w:rPr>
        <w:t>Используйте электроинструменты только с указанными аккумуляторными блоками. Использование любых других аккумуляторных блоков может привести к получению травмы и пожару.</w:t>
      </w:r>
    </w:p>
    <w:p w14:paraId="527C6886" w14:textId="77777777" w:rsidR="00C63027" w:rsidRPr="00503023" w:rsidRDefault="003F6596">
      <w:pPr>
        <w:pStyle w:val="ad"/>
        <w:numPr>
          <w:ilvl w:val="2"/>
          <w:numId w:val="2"/>
        </w:numPr>
        <w:spacing w:before="120" w:after="120"/>
        <w:ind w:left="644" w:right="-165" w:hanging="448"/>
        <w:jc w:val="both"/>
        <w:rPr>
          <w:rFonts w:ascii="Arial" w:hAnsi="Arial" w:cs="Arial"/>
          <w:sz w:val="24"/>
          <w:szCs w:val="24"/>
        </w:rPr>
      </w:pPr>
      <w:r w:rsidRPr="00503023">
        <w:rPr>
          <w:rFonts w:ascii="Arial" w:hAnsi="Arial" w:cs="Arial"/>
          <w:sz w:val="24"/>
          <w:szCs w:val="24"/>
        </w:rPr>
        <w:t xml:space="preserve">Если аккумуляторный блок не используется, храните его вдали от металлических предметов, таких как канцелярские скребки, монеты, ключи, гвозди, винты или другие небольшие металлические объекты, которые могут замкнуть его контакты друг с другом. </w:t>
      </w:r>
      <w:proofErr w:type="spellStart"/>
      <w:r w:rsidRPr="00503023">
        <w:rPr>
          <w:rFonts w:ascii="Arial" w:hAnsi="Arial" w:cs="Arial"/>
          <w:sz w:val="24"/>
          <w:szCs w:val="24"/>
        </w:rPr>
        <w:t>Закорачивание</w:t>
      </w:r>
      <w:proofErr w:type="spellEnd"/>
      <w:r w:rsidRPr="00503023">
        <w:rPr>
          <w:rFonts w:ascii="Arial" w:hAnsi="Arial" w:cs="Arial"/>
          <w:sz w:val="24"/>
          <w:szCs w:val="24"/>
        </w:rPr>
        <w:t xml:space="preserve"> контактов может привести к ожогам или пожару.</w:t>
      </w:r>
    </w:p>
    <w:p w14:paraId="09C2C702" w14:textId="77777777" w:rsidR="00C63027" w:rsidRPr="00503023" w:rsidRDefault="003F6596">
      <w:pPr>
        <w:pStyle w:val="ad"/>
        <w:numPr>
          <w:ilvl w:val="2"/>
          <w:numId w:val="2"/>
        </w:numPr>
        <w:spacing w:before="120" w:after="120"/>
        <w:ind w:left="644" w:right="-165" w:hanging="448"/>
        <w:jc w:val="both"/>
        <w:rPr>
          <w:rFonts w:ascii="Arial" w:hAnsi="Arial" w:cs="Arial"/>
          <w:sz w:val="24"/>
          <w:szCs w:val="24"/>
        </w:rPr>
      </w:pPr>
      <w:proofErr w:type="gramStart"/>
      <w:r w:rsidRPr="00503023">
        <w:rPr>
          <w:rFonts w:ascii="Arial" w:hAnsi="Arial" w:cs="Arial"/>
          <w:sz w:val="24"/>
          <w:szCs w:val="24"/>
        </w:rPr>
        <w:t>В жестких условиях эксплуатации,</w:t>
      </w:r>
      <w:proofErr w:type="gramEnd"/>
      <w:r w:rsidRPr="00503023">
        <w:rPr>
          <w:rFonts w:ascii="Arial" w:hAnsi="Arial" w:cs="Arial"/>
          <w:sz w:val="24"/>
          <w:szCs w:val="24"/>
        </w:rPr>
        <w:t xml:space="preserve"> электролит может выделяться из аккумулятора; избегайте контакта с ним. При случайном контакте с электролитом, смойте его водой. Если электролит попал в глаза, незамедлительно обратитесь за медицинской помощью. Жидкость, вытекающая из аккумулятора, может вызвать раздражение или ожоги.</w:t>
      </w:r>
    </w:p>
    <w:p w14:paraId="1059418A" w14:textId="77777777" w:rsidR="00C63027" w:rsidRPr="00503023" w:rsidRDefault="003F6596">
      <w:pPr>
        <w:tabs>
          <w:tab w:val="left" w:pos="426"/>
        </w:tabs>
        <w:spacing w:before="120" w:after="120"/>
        <w:ind w:left="168" w:right="-165"/>
        <w:rPr>
          <w:rFonts w:ascii="Arial" w:hAnsi="Arial" w:cs="Arial"/>
          <w:b/>
          <w:sz w:val="24"/>
          <w:szCs w:val="24"/>
        </w:rPr>
      </w:pPr>
      <w:r w:rsidRPr="00503023">
        <w:rPr>
          <w:rFonts w:ascii="Arial" w:hAnsi="Arial" w:cs="Arial"/>
          <w:b/>
          <w:sz w:val="24"/>
          <w:szCs w:val="24"/>
        </w:rPr>
        <w:t>СЕРВИСНОЕ ОБСЛУЖИВАНИЕ</w:t>
      </w:r>
    </w:p>
    <w:p w14:paraId="4B340C3F" w14:textId="77777777" w:rsidR="00C63027" w:rsidRPr="00503023" w:rsidRDefault="003F6596">
      <w:pPr>
        <w:pStyle w:val="ad"/>
        <w:numPr>
          <w:ilvl w:val="2"/>
          <w:numId w:val="2"/>
        </w:numPr>
        <w:spacing w:before="120" w:after="120"/>
        <w:ind w:left="644" w:right="-165" w:hanging="448"/>
        <w:jc w:val="both"/>
        <w:rPr>
          <w:rFonts w:ascii="Arial" w:hAnsi="Arial" w:cs="Arial"/>
          <w:sz w:val="24"/>
          <w:szCs w:val="24"/>
        </w:rPr>
      </w:pPr>
      <w:r w:rsidRPr="00503023">
        <w:rPr>
          <w:rFonts w:ascii="Arial" w:hAnsi="Arial" w:cs="Arial"/>
          <w:sz w:val="24"/>
          <w:szCs w:val="24"/>
        </w:rPr>
        <w:t>Техническое обслуживание инструмента должно выполняться только квалифицированным обслуживающим персоналом с использование оригинальных запасных частей. Это будет гарантировать безопасную работу электроинструмента.</w:t>
      </w:r>
    </w:p>
    <w:p w14:paraId="26C6A0CF" w14:textId="77777777" w:rsidR="00C63027" w:rsidRPr="00503023" w:rsidRDefault="003F6596">
      <w:pPr>
        <w:tabs>
          <w:tab w:val="left" w:pos="426"/>
        </w:tabs>
        <w:spacing w:before="120" w:after="120"/>
        <w:ind w:left="168" w:right="-165"/>
        <w:rPr>
          <w:rFonts w:ascii="Arial" w:hAnsi="Arial" w:cs="Arial"/>
          <w:b/>
          <w:sz w:val="24"/>
          <w:szCs w:val="24"/>
        </w:rPr>
      </w:pPr>
      <w:r w:rsidRPr="00503023">
        <w:rPr>
          <w:rFonts w:ascii="Arial" w:hAnsi="Arial" w:cs="Arial"/>
          <w:b/>
          <w:sz w:val="24"/>
          <w:szCs w:val="24"/>
        </w:rPr>
        <w:t>ПРАВИЛА ТЕХНИКИ БЕЗОПАСНОСТИ ПРИ РАБОТЕ С УДАРНОЙ ДРЕЛЬЮ</w:t>
      </w:r>
    </w:p>
    <w:p w14:paraId="2D13E976" w14:textId="77777777" w:rsidR="00C63027" w:rsidRPr="00503023" w:rsidRDefault="003F6596">
      <w:pPr>
        <w:tabs>
          <w:tab w:val="left" w:pos="426"/>
        </w:tabs>
        <w:spacing w:before="120" w:after="120"/>
        <w:ind w:left="658" w:right="-165"/>
        <w:jc w:val="both"/>
        <w:rPr>
          <w:rFonts w:ascii="Arial" w:hAnsi="Arial" w:cs="Arial"/>
          <w:sz w:val="24"/>
          <w:szCs w:val="24"/>
        </w:rPr>
      </w:pPr>
      <w:r w:rsidRPr="00503023">
        <w:rPr>
          <w:rFonts w:ascii="Arial" w:hAnsi="Arial" w:cs="Arial"/>
          <w:sz w:val="24"/>
          <w:szCs w:val="24"/>
        </w:rPr>
        <w:t xml:space="preserve">Удерживайте электроинструмент за </w:t>
      </w:r>
      <w:r w:rsidRPr="00503023">
        <w:rPr>
          <w:rFonts w:ascii="Arial" w:hAnsi="Arial" w:cs="Arial"/>
          <w:sz w:val="24"/>
          <w:szCs w:val="24"/>
        </w:rPr>
        <w:lastRenderedPageBreak/>
        <w:t>изолированные поверхности захвата, при эксплуатации в тех случаях, когда крепежный элемент может контактировать со скрытой проводкой или собственным шнуром. Крепежный элемент, контактирующий с «проводкой под напряжением», может привести к появлению напряжения на металлических компонентах и привести к поражению током оператора устройства.</w:t>
      </w:r>
    </w:p>
    <w:p w14:paraId="6FF0198C" w14:textId="77777777" w:rsidR="00C63027" w:rsidRPr="00503023" w:rsidRDefault="003F6596">
      <w:pPr>
        <w:tabs>
          <w:tab w:val="left" w:pos="426"/>
        </w:tabs>
        <w:spacing w:before="120" w:after="120"/>
        <w:ind w:left="168" w:right="-165"/>
        <w:rPr>
          <w:rFonts w:ascii="Arial" w:hAnsi="Arial" w:cs="Arial"/>
          <w:b/>
          <w:sz w:val="24"/>
          <w:szCs w:val="24"/>
        </w:rPr>
      </w:pPr>
      <w:r w:rsidRPr="00503023">
        <w:rPr>
          <w:rFonts w:ascii="Arial" w:hAnsi="Arial" w:cs="Arial"/>
          <w:b/>
          <w:sz w:val="24"/>
          <w:szCs w:val="24"/>
        </w:rPr>
        <w:t>ДОПОЛНИТЕЛЬНЫЕ ПРАВИЛА ТЕХНИКИ БЕЗОПАСНОСТИ И РАБОЧИЕ ИНСТРУКЦИИ</w:t>
      </w:r>
    </w:p>
    <w:p w14:paraId="69110D36" w14:textId="77777777" w:rsidR="00C63027" w:rsidRPr="00503023" w:rsidRDefault="003F6596">
      <w:pPr>
        <w:pStyle w:val="ad"/>
        <w:numPr>
          <w:ilvl w:val="2"/>
          <w:numId w:val="2"/>
        </w:numPr>
        <w:spacing w:before="120" w:after="120"/>
        <w:ind w:left="644" w:right="-165" w:hanging="448"/>
        <w:jc w:val="both"/>
        <w:rPr>
          <w:rFonts w:ascii="Arial" w:hAnsi="Arial" w:cs="Arial"/>
          <w:sz w:val="24"/>
          <w:szCs w:val="24"/>
        </w:rPr>
      </w:pPr>
      <w:r w:rsidRPr="00503023">
        <w:rPr>
          <w:rFonts w:ascii="Arial" w:hAnsi="Arial" w:cs="Arial"/>
          <w:sz w:val="24"/>
          <w:szCs w:val="24"/>
        </w:rPr>
        <w:t xml:space="preserve">Перед эксплуатацией устройства (напр., техническим обслуживанием, заменой инструмента и </w:t>
      </w:r>
      <w:proofErr w:type="gramStart"/>
      <w:r w:rsidRPr="00503023">
        <w:rPr>
          <w:rFonts w:ascii="Arial" w:hAnsi="Arial" w:cs="Arial"/>
          <w:sz w:val="24"/>
          <w:szCs w:val="24"/>
        </w:rPr>
        <w:t>т.д.</w:t>
      </w:r>
      <w:proofErr w:type="gramEnd"/>
      <w:r w:rsidRPr="00503023">
        <w:rPr>
          <w:rFonts w:ascii="Arial" w:hAnsi="Arial" w:cs="Arial"/>
          <w:sz w:val="24"/>
          <w:szCs w:val="24"/>
        </w:rPr>
        <w:t>) а также во время транспортировки и хранения, установите поворотный выключатель в центральное положение. Случайное включение может привести к травмированию оператора.</w:t>
      </w:r>
    </w:p>
    <w:p w14:paraId="4E34CC79" w14:textId="77777777" w:rsidR="00C63027" w:rsidRPr="00503023" w:rsidRDefault="003F6596">
      <w:pPr>
        <w:pStyle w:val="ad"/>
        <w:numPr>
          <w:ilvl w:val="2"/>
          <w:numId w:val="2"/>
        </w:numPr>
        <w:spacing w:before="120" w:after="120"/>
        <w:ind w:left="644" w:right="-165" w:hanging="448"/>
        <w:jc w:val="both"/>
        <w:rPr>
          <w:rFonts w:ascii="Arial" w:hAnsi="Arial" w:cs="Arial"/>
          <w:sz w:val="24"/>
          <w:szCs w:val="24"/>
        </w:rPr>
      </w:pPr>
      <w:r w:rsidRPr="00503023">
        <w:rPr>
          <w:rFonts w:ascii="Arial" w:hAnsi="Arial" w:cs="Arial"/>
          <w:sz w:val="24"/>
          <w:szCs w:val="24"/>
        </w:rPr>
        <w:t>Аккумулятор поставляется частично заряженным. Для гарантии полного заряда, полностью зарядите аккумуляторный блок в зарядном устройстве перед первым использованием изделия.</w:t>
      </w:r>
    </w:p>
    <w:p w14:paraId="5A952176" w14:textId="77777777" w:rsidR="00C63027" w:rsidRPr="00503023" w:rsidRDefault="003F6596">
      <w:pPr>
        <w:pStyle w:val="ad"/>
        <w:numPr>
          <w:ilvl w:val="2"/>
          <w:numId w:val="2"/>
        </w:numPr>
        <w:spacing w:before="120" w:after="120"/>
        <w:ind w:left="644" w:right="-165" w:hanging="448"/>
        <w:jc w:val="both"/>
        <w:rPr>
          <w:rFonts w:ascii="Arial" w:hAnsi="Arial" w:cs="Arial"/>
          <w:sz w:val="24"/>
          <w:szCs w:val="24"/>
        </w:rPr>
      </w:pPr>
      <w:r w:rsidRPr="00503023">
        <w:rPr>
          <w:rFonts w:ascii="Arial" w:hAnsi="Arial" w:cs="Arial"/>
          <w:sz w:val="24"/>
          <w:szCs w:val="24"/>
        </w:rPr>
        <w:t>Внимательно прочтите инструкции по эксплуатации зарядного устройства.</w:t>
      </w:r>
    </w:p>
    <w:p w14:paraId="26318E1A" w14:textId="77777777" w:rsidR="00C63027" w:rsidRPr="00503023" w:rsidRDefault="003F6596">
      <w:pPr>
        <w:pStyle w:val="ad"/>
        <w:numPr>
          <w:ilvl w:val="2"/>
          <w:numId w:val="2"/>
        </w:numPr>
        <w:spacing w:before="120" w:after="120"/>
        <w:ind w:left="644" w:right="-165" w:hanging="448"/>
        <w:jc w:val="both"/>
        <w:rPr>
          <w:rFonts w:ascii="Arial" w:hAnsi="Arial" w:cs="Arial"/>
          <w:sz w:val="24"/>
          <w:szCs w:val="24"/>
        </w:rPr>
      </w:pPr>
      <w:r w:rsidRPr="00503023">
        <w:rPr>
          <w:rFonts w:ascii="Arial" w:hAnsi="Arial" w:cs="Arial"/>
          <w:sz w:val="24"/>
          <w:szCs w:val="24"/>
        </w:rPr>
        <w:t>Прикладывайте электроинструмент к винтам/гайкам только в выключенном состоянии. Биты при вращении инструмента могут проскальзывать.</w:t>
      </w:r>
    </w:p>
    <w:p w14:paraId="562533F1" w14:textId="77777777" w:rsidR="00C63027" w:rsidRPr="00503023" w:rsidRDefault="003F6596">
      <w:pPr>
        <w:pStyle w:val="ad"/>
        <w:numPr>
          <w:ilvl w:val="2"/>
          <w:numId w:val="2"/>
        </w:numPr>
        <w:spacing w:before="120" w:after="120"/>
        <w:ind w:left="644" w:right="-165" w:hanging="448"/>
        <w:jc w:val="both"/>
        <w:rPr>
          <w:rFonts w:ascii="Arial" w:hAnsi="Arial" w:cs="Arial"/>
          <w:sz w:val="24"/>
          <w:szCs w:val="24"/>
        </w:rPr>
      </w:pPr>
      <w:r w:rsidRPr="00503023">
        <w:rPr>
          <w:rFonts w:ascii="Arial" w:hAnsi="Arial" w:cs="Arial"/>
          <w:sz w:val="24"/>
          <w:szCs w:val="24"/>
        </w:rPr>
        <w:t>При использовании инструмента с приспособлениями, примите во внимание, чтобы приспособления надежно крепились к держателю инструмента. Если инструмент с приспособлениями не надежно прикреплен к держателю инструмента, то он может раскрутиться и стать неконтролируемым.</w:t>
      </w:r>
    </w:p>
    <w:p w14:paraId="6C467CBD" w14:textId="77777777" w:rsidR="00C63027" w:rsidRPr="00503023" w:rsidRDefault="003F6596">
      <w:pPr>
        <w:pStyle w:val="ad"/>
        <w:numPr>
          <w:ilvl w:val="2"/>
          <w:numId w:val="2"/>
        </w:numPr>
        <w:spacing w:before="120" w:after="120"/>
        <w:ind w:left="644" w:right="-165" w:hanging="448"/>
        <w:jc w:val="both"/>
        <w:rPr>
          <w:rFonts w:ascii="Arial" w:hAnsi="Arial" w:cs="Arial"/>
          <w:sz w:val="24"/>
          <w:szCs w:val="24"/>
        </w:rPr>
      </w:pPr>
      <w:r w:rsidRPr="00503023">
        <w:rPr>
          <w:rFonts w:ascii="Arial" w:hAnsi="Arial" w:cs="Arial"/>
          <w:sz w:val="24"/>
          <w:szCs w:val="24"/>
        </w:rPr>
        <w:t xml:space="preserve">Крутящий момент зависит от </w:t>
      </w:r>
      <w:r w:rsidRPr="00503023">
        <w:rPr>
          <w:rFonts w:ascii="Arial" w:hAnsi="Arial" w:cs="Arial"/>
          <w:sz w:val="24"/>
          <w:szCs w:val="24"/>
        </w:rPr>
        <w:t>длительности ударного воздействия. Максимально достигаемый крутящий момент состоит из общего числа индивидуальных крутящих моментов во время ударного воздействия.</w:t>
      </w:r>
    </w:p>
    <w:p w14:paraId="672C56D8" w14:textId="77777777" w:rsidR="00C63027" w:rsidRPr="00503023" w:rsidRDefault="003F6596">
      <w:pPr>
        <w:pStyle w:val="ad"/>
        <w:numPr>
          <w:ilvl w:val="2"/>
          <w:numId w:val="2"/>
        </w:numPr>
        <w:spacing w:before="120" w:after="120"/>
        <w:ind w:left="644" w:right="-165" w:hanging="448"/>
        <w:jc w:val="both"/>
        <w:rPr>
          <w:rFonts w:ascii="Arial" w:hAnsi="Arial" w:cs="Arial"/>
          <w:sz w:val="24"/>
          <w:szCs w:val="24"/>
        </w:rPr>
      </w:pPr>
      <w:r w:rsidRPr="00503023">
        <w:rPr>
          <w:rFonts w:ascii="Arial" w:hAnsi="Arial" w:cs="Arial"/>
          <w:sz w:val="24"/>
          <w:szCs w:val="24"/>
        </w:rPr>
        <w:t xml:space="preserve">Проверьте фактически достигаемый крутящий момент с помощью ключа с </w:t>
      </w:r>
      <w:proofErr w:type="spellStart"/>
      <w:r w:rsidRPr="00503023">
        <w:rPr>
          <w:rFonts w:ascii="Arial" w:hAnsi="Arial" w:cs="Arial"/>
          <w:sz w:val="24"/>
          <w:szCs w:val="24"/>
        </w:rPr>
        <w:t>торсиометром</w:t>
      </w:r>
      <w:proofErr w:type="spellEnd"/>
      <w:r w:rsidRPr="00503023">
        <w:rPr>
          <w:rFonts w:ascii="Arial" w:hAnsi="Arial" w:cs="Arial"/>
          <w:sz w:val="24"/>
          <w:szCs w:val="24"/>
        </w:rPr>
        <w:t>.</w:t>
      </w:r>
    </w:p>
    <w:p w14:paraId="2B0C83CC" w14:textId="77777777" w:rsidR="00C63027" w:rsidRPr="00503023" w:rsidRDefault="003F6596">
      <w:pPr>
        <w:pStyle w:val="ad"/>
        <w:numPr>
          <w:ilvl w:val="2"/>
          <w:numId w:val="2"/>
        </w:numPr>
        <w:spacing w:before="120" w:after="120"/>
        <w:ind w:left="644" w:right="-165" w:hanging="448"/>
        <w:jc w:val="both"/>
        <w:rPr>
          <w:rFonts w:ascii="Arial" w:hAnsi="Arial" w:cs="Arial"/>
          <w:sz w:val="24"/>
          <w:szCs w:val="24"/>
        </w:rPr>
      </w:pPr>
      <w:r w:rsidRPr="00503023">
        <w:rPr>
          <w:rFonts w:ascii="Arial" w:hAnsi="Arial" w:cs="Arial"/>
          <w:sz w:val="24"/>
          <w:szCs w:val="24"/>
        </w:rPr>
        <w:t>Для сохранения заряда, включайте электроинструмент только во время использования.</w:t>
      </w:r>
    </w:p>
    <w:p w14:paraId="1A28EF18" w14:textId="77777777" w:rsidR="00C63027" w:rsidRPr="00503023" w:rsidRDefault="003F6596">
      <w:pPr>
        <w:tabs>
          <w:tab w:val="left" w:pos="426"/>
          <w:tab w:val="right" w:pos="5103"/>
        </w:tabs>
        <w:spacing w:before="120" w:after="120"/>
        <w:ind w:left="168" w:right="-165"/>
        <w:rPr>
          <w:rFonts w:ascii="Arial" w:hAnsi="Arial" w:cs="Arial"/>
          <w:b/>
          <w:sz w:val="24"/>
          <w:szCs w:val="24"/>
        </w:rPr>
      </w:pPr>
      <w:r w:rsidRPr="00503023">
        <w:rPr>
          <w:rFonts w:ascii="Arial" w:hAnsi="Arial" w:cs="Arial"/>
          <w:b/>
          <w:sz w:val="24"/>
          <w:szCs w:val="24"/>
        </w:rPr>
        <w:t>ИНСТРУКЦИИ ПО ТЕХНИКЕ БЕЗОПАСНОСТИ ДЛЯ АККУМУЛЯТОРНОЙ БАТАРЕИ</w:t>
      </w:r>
    </w:p>
    <w:p w14:paraId="2F693839" w14:textId="77777777" w:rsidR="00C63027" w:rsidRPr="00503023" w:rsidRDefault="003F6596">
      <w:pPr>
        <w:pStyle w:val="ad"/>
        <w:numPr>
          <w:ilvl w:val="0"/>
          <w:numId w:val="3"/>
        </w:numPr>
        <w:tabs>
          <w:tab w:val="right" w:pos="5138"/>
        </w:tabs>
        <w:spacing w:before="120" w:after="120"/>
        <w:ind w:left="567" w:right="-157"/>
        <w:jc w:val="both"/>
        <w:rPr>
          <w:rFonts w:ascii="Arial" w:hAnsi="Arial" w:cs="Arial"/>
          <w:sz w:val="24"/>
          <w:szCs w:val="24"/>
        </w:rPr>
      </w:pPr>
      <w:r w:rsidRPr="00503023">
        <w:rPr>
          <w:rFonts w:ascii="Arial" w:hAnsi="Arial" w:cs="Arial"/>
          <w:sz w:val="24"/>
          <w:szCs w:val="24"/>
        </w:rPr>
        <w:t>Не разбирайте, не открывайте и не разрезайте перезаряжаемый аккумуляторный блок.</w:t>
      </w:r>
    </w:p>
    <w:p w14:paraId="729EA7A3" w14:textId="77777777" w:rsidR="00C63027" w:rsidRPr="00503023" w:rsidRDefault="003F6596">
      <w:pPr>
        <w:pStyle w:val="ad"/>
        <w:numPr>
          <w:ilvl w:val="0"/>
          <w:numId w:val="3"/>
        </w:numPr>
        <w:tabs>
          <w:tab w:val="right" w:pos="5138"/>
        </w:tabs>
        <w:spacing w:before="120" w:after="120"/>
        <w:ind w:left="567" w:right="-157"/>
        <w:jc w:val="both"/>
        <w:rPr>
          <w:rFonts w:ascii="Arial" w:hAnsi="Arial" w:cs="Arial"/>
          <w:sz w:val="24"/>
          <w:szCs w:val="24"/>
        </w:rPr>
      </w:pPr>
      <w:r w:rsidRPr="00503023">
        <w:rPr>
          <w:rFonts w:ascii="Arial" w:hAnsi="Arial" w:cs="Arial"/>
          <w:sz w:val="24"/>
          <w:szCs w:val="24"/>
        </w:rPr>
        <w:t>Не подвергайте аккумуляторный блок воздействию тепла или огня. Избегайте хранения под прямыми солнечными лучами.</w:t>
      </w:r>
    </w:p>
    <w:p w14:paraId="4B921C9D" w14:textId="77777777" w:rsidR="00C63027" w:rsidRPr="00503023" w:rsidRDefault="003F6596">
      <w:pPr>
        <w:pStyle w:val="ad"/>
        <w:numPr>
          <w:ilvl w:val="0"/>
          <w:numId w:val="3"/>
        </w:numPr>
        <w:tabs>
          <w:tab w:val="right" w:pos="5138"/>
        </w:tabs>
        <w:spacing w:before="120" w:after="120"/>
        <w:ind w:left="567" w:right="-157"/>
        <w:jc w:val="both"/>
        <w:rPr>
          <w:rFonts w:ascii="Arial" w:hAnsi="Arial" w:cs="Arial"/>
          <w:sz w:val="24"/>
          <w:szCs w:val="24"/>
        </w:rPr>
      </w:pPr>
      <w:r w:rsidRPr="00503023">
        <w:rPr>
          <w:rFonts w:ascii="Arial" w:hAnsi="Arial" w:cs="Arial"/>
          <w:sz w:val="24"/>
          <w:szCs w:val="24"/>
        </w:rPr>
        <w:t xml:space="preserve">Не </w:t>
      </w:r>
      <w:proofErr w:type="spellStart"/>
      <w:r w:rsidRPr="00503023">
        <w:rPr>
          <w:rFonts w:ascii="Arial" w:hAnsi="Arial" w:cs="Arial"/>
          <w:sz w:val="24"/>
          <w:szCs w:val="24"/>
        </w:rPr>
        <w:t>закорачивайте</w:t>
      </w:r>
      <w:proofErr w:type="spellEnd"/>
      <w:r w:rsidRPr="00503023">
        <w:rPr>
          <w:rFonts w:ascii="Arial" w:hAnsi="Arial" w:cs="Arial"/>
          <w:sz w:val="24"/>
          <w:szCs w:val="24"/>
        </w:rPr>
        <w:t xml:space="preserve"> контакты аккумуляторного блока. Не храните аккумуляторные блоки небрежно в коробке или ящике, где они могут </w:t>
      </w:r>
      <w:proofErr w:type="spellStart"/>
      <w:r w:rsidRPr="00503023">
        <w:rPr>
          <w:rFonts w:ascii="Arial" w:hAnsi="Arial" w:cs="Arial"/>
          <w:sz w:val="24"/>
          <w:szCs w:val="24"/>
        </w:rPr>
        <w:t>закорачивать</w:t>
      </w:r>
      <w:proofErr w:type="spellEnd"/>
      <w:r w:rsidRPr="00503023">
        <w:rPr>
          <w:rFonts w:ascii="Arial" w:hAnsi="Arial" w:cs="Arial"/>
          <w:sz w:val="24"/>
          <w:szCs w:val="24"/>
        </w:rPr>
        <w:t xml:space="preserve"> друг друга или быть закорочены другими металлическими предметами.</w:t>
      </w:r>
    </w:p>
    <w:p w14:paraId="3F608B60" w14:textId="77777777" w:rsidR="00C63027" w:rsidRPr="00503023" w:rsidRDefault="003F6596">
      <w:pPr>
        <w:pStyle w:val="ad"/>
        <w:numPr>
          <w:ilvl w:val="0"/>
          <w:numId w:val="3"/>
        </w:numPr>
        <w:tabs>
          <w:tab w:val="right" w:pos="5138"/>
        </w:tabs>
        <w:spacing w:before="120" w:after="120"/>
        <w:ind w:left="567" w:right="-157"/>
        <w:jc w:val="both"/>
        <w:rPr>
          <w:rFonts w:ascii="Arial" w:hAnsi="Arial" w:cs="Arial"/>
          <w:sz w:val="24"/>
          <w:szCs w:val="24"/>
        </w:rPr>
      </w:pPr>
      <w:r w:rsidRPr="00503023">
        <w:rPr>
          <w:rFonts w:ascii="Arial" w:hAnsi="Arial" w:cs="Arial"/>
          <w:sz w:val="24"/>
          <w:szCs w:val="24"/>
        </w:rPr>
        <w:t>Не вынимайте аккумулятор из оригинального корпуса аккумуляторного блока, необходимого для использования.</w:t>
      </w:r>
    </w:p>
    <w:p w14:paraId="75CFC1A1" w14:textId="77777777" w:rsidR="00C63027" w:rsidRPr="00503023" w:rsidRDefault="003F6596">
      <w:pPr>
        <w:pStyle w:val="ad"/>
        <w:numPr>
          <w:ilvl w:val="0"/>
          <w:numId w:val="3"/>
        </w:numPr>
        <w:tabs>
          <w:tab w:val="right" w:pos="5138"/>
        </w:tabs>
        <w:spacing w:before="120" w:after="120"/>
        <w:ind w:left="567" w:right="-157"/>
        <w:jc w:val="both"/>
        <w:rPr>
          <w:rFonts w:ascii="Arial" w:hAnsi="Arial" w:cs="Arial"/>
          <w:sz w:val="24"/>
          <w:szCs w:val="24"/>
        </w:rPr>
      </w:pPr>
      <w:r w:rsidRPr="00503023">
        <w:rPr>
          <w:rFonts w:ascii="Arial" w:hAnsi="Arial" w:cs="Arial"/>
          <w:sz w:val="24"/>
          <w:szCs w:val="24"/>
        </w:rPr>
        <w:t>Не подвергайте аккумуляторный блок механическим воздействиям.</w:t>
      </w:r>
    </w:p>
    <w:p w14:paraId="3E4442F0" w14:textId="77777777" w:rsidR="00C63027" w:rsidRPr="00503023" w:rsidRDefault="003F6596">
      <w:pPr>
        <w:pStyle w:val="ad"/>
        <w:numPr>
          <w:ilvl w:val="0"/>
          <w:numId w:val="3"/>
        </w:numPr>
        <w:tabs>
          <w:tab w:val="right" w:pos="5138"/>
        </w:tabs>
        <w:spacing w:before="120" w:after="120"/>
        <w:ind w:left="567" w:right="-157"/>
        <w:jc w:val="both"/>
        <w:rPr>
          <w:rFonts w:ascii="Arial" w:hAnsi="Arial" w:cs="Arial"/>
          <w:sz w:val="24"/>
          <w:szCs w:val="24"/>
        </w:rPr>
      </w:pPr>
      <w:r w:rsidRPr="00503023">
        <w:rPr>
          <w:rFonts w:ascii="Arial" w:hAnsi="Arial" w:cs="Arial"/>
          <w:sz w:val="24"/>
          <w:szCs w:val="24"/>
        </w:rPr>
        <w:t>В случае утечки не допускайте попадания жидкости на кожу или в глаза. В случае контакта промойте пораженный участок большим количеством воды и обратитесь за медицинской помощью.</w:t>
      </w:r>
    </w:p>
    <w:p w14:paraId="5BC8B7FE" w14:textId="77777777" w:rsidR="00C63027" w:rsidRPr="00503023" w:rsidRDefault="003F6596">
      <w:pPr>
        <w:pStyle w:val="ad"/>
        <w:numPr>
          <w:ilvl w:val="0"/>
          <w:numId w:val="3"/>
        </w:numPr>
        <w:tabs>
          <w:tab w:val="right" w:pos="5138"/>
        </w:tabs>
        <w:spacing w:before="120" w:after="120"/>
        <w:ind w:left="567" w:right="-157"/>
        <w:jc w:val="both"/>
        <w:rPr>
          <w:rFonts w:ascii="Arial" w:hAnsi="Arial" w:cs="Arial"/>
          <w:sz w:val="24"/>
          <w:szCs w:val="24"/>
        </w:rPr>
      </w:pPr>
      <w:r w:rsidRPr="00503023">
        <w:rPr>
          <w:rFonts w:ascii="Arial" w:hAnsi="Arial" w:cs="Arial"/>
          <w:sz w:val="24"/>
          <w:szCs w:val="24"/>
        </w:rPr>
        <w:t>Не используйте зарядное устройство, кроме специально предназначенного для использования с данным оборудованием.</w:t>
      </w:r>
    </w:p>
    <w:p w14:paraId="3E477E10" w14:textId="77777777" w:rsidR="00C63027" w:rsidRPr="00503023" w:rsidRDefault="003F6596">
      <w:pPr>
        <w:pStyle w:val="ad"/>
        <w:numPr>
          <w:ilvl w:val="0"/>
          <w:numId w:val="3"/>
        </w:numPr>
        <w:tabs>
          <w:tab w:val="right" w:pos="5138"/>
        </w:tabs>
        <w:spacing w:before="120" w:after="120"/>
        <w:ind w:left="567" w:right="-157"/>
        <w:jc w:val="both"/>
        <w:rPr>
          <w:rFonts w:ascii="Arial" w:hAnsi="Arial" w:cs="Arial"/>
          <w:sz w:val="24"/>
          <w:szCs w:val="24"/>
        </w:rPr>
      </w:pPr>
      <w:r w:rsidRPr="00503023">
        <w:rPr>
          <w:rFonts w:ascii="Arial" w:hAnsi="Arial" w:cs="Arial"/>
          <w:sz w:val="24"/>
          <w:szCs w:val="24"/>
        </w:rPr>
        <w:lastRenderedPageBreak/>
        <w:t xml:space="preserve">Соблюдайте полярность подключения контактов «плюс» (+) и «минус» (-), аккумулятора и оборудования, и обеспечьте надлежащее использование. </w:t>
      </w:r>
    </w:p>
    <w:p w14:paraId="57BC1024" w14:textId="77777777" w:rsidR="00C63027" w:rsidRPr="00503023" w:rsidRDefault="003F6596">
      <w:pPr>
        <w:pStyle w:val="ad"/>
        <w:numPr>
          <w:ilvl w:val="0"/>
          <w:numId w:val="3"/>
        </w:numPr>
        <w:tabs>
          <w:tab w:val="right" w:pos="5138"/>
        </w:tabs>
        <w:spacing w:before="120" w:after="120"/>
        <w:ind w:left="567" w:right="-157"/>
        <w:jc w:val="both"/>
        <w:rPr>
          <w:rFonts w:ascii="Arial" w:hAnsi="Arial" w:cs="Arial"/>
          <w:sz w:val="24"/>
          <w:szCs w:val="24"/>
        </w:rPr>
      </w:pPr>
      <w:r w:rsidRPr="00503023">
        <w:rPr>
          <w:rFonts w:ascii="Arial" w:hAnsi="Arial" w:cs="Arial"/>
          <w:sz w:val="24"/>
          <w:szCs w:val="24"/>
        </w:rPr>
        <w:t>Не используйте аккумуляторный блок, который не предназначен для использования с данным оборудованием.</w:t>
      </w:r>
    </w:p>
    <w:p w14:paraId="64C4173B" w14:textId="77777777" w:rsidR="00C63027" w:rsidRPr="00503023" w:rsidRDefault="003F6596">
      <w:pPr>
        <w:pStyle w:val="ad"/>
        <w:numPr>
          <w:ilvl w:val="0"/>
          <w:numId w:val="3"/>
        </w:numPr>
        <w:tabs>
          <w:tab w:val="right" w:pos="5138"/>
        </w:tabs>
        <w:spacing w:before="120" w:after="120"/>
        <w:ind w:left="567" w:right="-157"/>
        <w:jc w:val="both"/>
        <w:rPr>
          <w:rFonts w:ascii="Arial" w:hAnsi="Arial" w:cs="Arial"/>
          <w:sz w:val="24"/>
          <w:szCs w:val="24"/>
        </w:rPr>
      </w:pPr>
      <w:r w:rsidRPr="00503023">
        <w:rPr>
          <w:rFonts w:ascii="Arial" w:hAnsi="Arial" w:cs="Arial"/>
          <w:sz w:val="24"/>
          <w:szCs w:val="24"/>
        </w:rPr>
        <w:t>Не устанавливайте аккумуляторные блоки от разных производителей, с различной емкостью, геометрическими размерами или типом в данном устройстве.</w:t>
      </w:r>
    </w:p>
    <w:p w14:paraId="51BC30B0" w14:textId="77777777" w:rsidR="00C63027" w:rsidRPr="00503023" w:rsidRDefault="003F6596">
      <w:pPr>
        <w:pStyle w:val="ad"/>
        <w:numPr>
          <w:ilvl w:val="0"/>
          <w:numId w:val="3"/>
        </w:numPr>
        <w:tabs>
          <w:tab w:val="right" w:pos="5138"/>
        </w:tabs>
        <w:spacing w:before="120" w:after="120"/>
        <w:ind w:left="567" w:right="-157"/>
        <w:jc w:val="both"/>
        <w:rPr>
          <w:rFonts w:ascii="Arial" w:hAnsi="Arial" w:cs="Arial"/>
          <w:sz w:val="24"/>
          <w:szCs w:val="24"/>
        </w:rPr>
      </w:pPr>
      <w:r w:rsidRPr="00503023">
        <w:rPr>
          <w:rFonts w:ascii="Arial" w:hAnsi="Arial" w:cs="Arial"/>
          <w:sz w:val="24"/>
          <w:szCs w:val="24"/>
        </w:rPr>
        <w:t>Храните аккумуляторный блок в недоступном для детей месте.</w:t>
      </w:r>
    </w:p>
    <w:p w14:paraId="3BA4AC40" w14:textId="77777777" w:rsidR="00C63027" w:rsidRPr="00503023" w:rsidRDefault="003F6596">
      <w:pPr>
        <w:pStyle w:val="ad"/>
        <w:numPr>
          <w:ilvl w:val="0"/>
          <w:numId w:val="3"/>
        </w:numPr>
        <w:tabs>
          <w:tab w:val="right" w:pos="5138"/>
        </w:tabs>
        <w:spacing w:before="120" w:after="120"/>
        <w:ind w:left="567" w:right="-157"/>
        <w:jc w:val="both"/>
        <w:rPr>
          <w:rFonts w:ascii="Arial" w:hAnsi="Arial" w:cs="Arial"/>
          <w:sz w:val="24"/>
          <w:szCs w:val="24"/>
        </w:rPr>
      </w:pPr>
      <w:r w:rsidRPr="00503023">
        <w:rPr>
          <w:rFonts w:ascii="Arial" w:hAnsi="Arial" w:cs="Arial"/>
          <w:sz w:val="24"/>
          <w:szCs w:val="24"/>
        </w:rPr>
        <w:t>Немедленно обратитесь за медицинской помощью, если вы проглотили аккумуляторный блок.</w:t>
      </w:r>
    </w:p>
    <w:p w14:paraId="3770E4B3" w14:textId="77777777" w:rsidR="00C63027" w:rsidRPr="00503023" w:rsidRDefault="003F6596">
      <w:pPr>
        <w:pStyle w:val="ad"/>
        <w:numPr>
          <w:ilvl w:val="0"/>
          <w:numId w:val="3"/>
        </w:numPr>
        <w:tabs>
          <w:tab w:val="right" w:pos="5138"/>
        </w:tabs>
        <w:spacing w:before="120" w:after="120"/>
        <w:ind w:left="567" w:right="-157"/>
        <w:jc w:val="both"/>
        <w:rPr>
          <w:rFonts w:ascii="Arial" w:hAnsi="Arial" w:cs="Arial"/>
          <w:sz w:val="24"/>
          <w:szCs w:val="24"/>
        </w:rPr>
      </w:pPr>
      <w:r w:rsidRPr="00503023">
        <w:rPr>
          <w:rFonts w:ascii="Arial" w:hAnsi="Arial" w:cs="Arial"/>
          <w:sz w:val="24"/>
          <w:szCs w:val="24"/>
        </w:rPr>
        <w:t>Всегда покупайте надлежащий элемент аккумуляторного блока или аккумулятор для оборудования.</w:t>
      </w:r>
    </w:p>
    <w:p w14:paraId="01026B84" w14:textId="77777777" w:rsidR="00C63027" w:rsidRPr="00503023" w:rsidRDefault="003F6596">
      <w:pPr>
        <w:pStyle w:val="ad"/>
        <w:numPr>
          <w:ilvl w:val="0"/>
          <w:numId w:val="3"/>
        </w:numPr>
        <w:tabs>
          <w:tab w:val="right" w:pos="5138"/>
        </w:tabs>
        <w:spacing w:before="120" w:after="120"/>
        <w:ind w:left="567" w:right="-157"/>
        <w:jc w:val="both"/>
        <w:rPr>
          <w:rFonts w:ascii="Arial" w:hAnsi="Arial" w:cs="Arial"/>
          <w:sz w:val="24"/>
          <w:szCs w:val="24"/>
        </w:rPr>
      </w:pPr>
      <w:r w:rsidRPr="00503023">
        <w:rPr>
          <w:rFonts w:ascii="Arial" w:hAnsi="Arial" w:cs="Arial"/>
          <w:sz w:val="24"/>
          <w:szCs w:val="24"/>
        </w:rPr>
        <w:t>Держите аккумуляторный блок чистым и сухим.</w:t>
      </w:r>
    </w:p>
    <w:p w14:paraId="54E35B2D" w14:textId="77777777" w:rsidR="00C63027" w:rsidRPr="00503023" w:rsidRDefault="003F6596">
      <w:pPr>
        <w:pStyle w:val="ad"/>
        <w:numPr>
          <w:ilvl w:val="0"/>
          <w:numId w:val="3"/>
        </w:numPr>
        <w:tabs>
          <w:tab w:val="right" w:pos="5138"/>
        </w:tabs>
        <w:spacing w:before="120" w:after="120"/>
        <w:ind w:left="567" w:right="-157"/>
        <w:jc w:val="both"/>
        <w:rPr>
          <w:rFonts w:ascii="Arial" w:hAnsi="Arial" w:cs="Arial"/>
          <w:sz w:val="24"/>
          <w:szCs w:val="24"/>
        </w:rPr>
      </w:pPr>
      <w:r w:rsidRPr="00503023">
        <w:rPr>
          <w:rFonts w:ascii="Arial" w:hAnsi="Arial" w:cs="Arial"/>
          <w:sz w:val="24"/>
          <w:szCs w:val="24"/>
        </w:rPr>
        <w:t>Протрите клеммы батарейного блока чистой сухой тканью, если они загрязнились.</w:t>
      </w:r>
    </w:p>
    <w:p w14:paraId="312DBE58" w14:textId="77777777" w:rsidR="00C63027" w:rsidRPr="00503023" w:rsidRDefault="003F6596">
      <w:pPr>
        <w:pStyle w:val="ad"/>
        <w:numPr>
          <w:ilvl w:val="0"/>
          <w:numId w:val="3"/>
        </w:numPr>
        <w:tabs>
          <w:tab w:val="right" w:pos="5138"/>
        </w:tabs>
        <w:spacing w:before="120" w:after="120"/>
        <w:ind w:left="567" w:right="-157"/>
        <w:jc w:val="both"/>
        <w:rPr>
          <w:rFonts w:ascii="Arial" w:hAnsi="Arial" w:cs="Arial"/>
          <w:sz w:val="24"/>
          <w:szCs w:val="24"/>
        </w:rPr>
      </w:pPr>
      <w:r w:rsidRPr="00503023">
        <w:rPr>
          <w:rFonts w:ascii="Arial" w:hAnsi="Arial" w:cs="Arial"/>
          <w:sz w:val="24"/>
          <w:szCs w:val="24"/>
        </w:rPr>
        <w:t>Перезаряжаемый аккумуляторный блок необходимо зарядить перед использованием. Всегда используйте надлежащее зарядное устройство и обратитесь к инструкциям производителя или руководству по оборудованию для получения необходимых инструкций по зарядке.</w:t>
      </w:r>
    </w:p>
    <w:p w14:paraId="42EBF19D" w14:textId="77777777" w:rsidR="00C63027" w:rsidRPr="00503023" w:rsidRDefault="003F6596">
      <w:pPr>
        <w:pStyle w:val="ad"/>
        <w:numPr>
          <w:ilvl w:val="0"/>
          <w:numId w:val="3"/>
        </w:numPr>
        <w:tabs>
          <w:tab w:val="right" w:pos="5138"/>
        </w:tabs>
        <w:spacing w:before="120" w:after="120"/>
        <w:ind w:left="567" w:right="-157"/>
        <w:jc w:val="both"/>
        <w:rPr>
          <w:rFonts w:ascii="Arial" w:hAnsi="Arial" w:cs="Arial"/>
          <w:sz w:val="24"/>
          <w:szCs w:val="24"/>
        </w:rPr>
      </w:pPr>
      <w:r w:rsidRPr="00503023">
        <w:rPr>
          <w:rFonts w:ascii="Arial" w:hAnsi="Arial" w:cs="Arial"/>
          <w:sz w:val="24"/>
          <w:szCs w:val="24"/>
        </w:rPr>
        <w:t>Не оставляйте аккумуляторный блок на длительной зарядке, когда он не используется.</w:t>
      </w:r>
    </w:p>
    <w:p w14:paraId="70A0DDFD" w14:textId="77777777" w:rsidR="00C63027" w:rsidRPr="00503023" w:rsidRDefault="003F6596">
      <w:pPr>
        <w:pStyle w:val="ad"/>
        <w:numPr>
          <w:ilvl w:val="0"/>
          <w:numId w:val="3"/>
        </w:numPr>
        <w:tabs>
          <w:tab w:val="right" w:pos="5138"/>
        </w:tabs>
        <w:spacing w:before="120" w:after="120"/>
        <w:ind w:left="567" w:right="-157"/>
        <w:jc w:val="both"/>
        <w:rPr>
          <w:rFonts w:ascii="Arial" w:hAnsi="Arial" w:cs="Arial"/>
          <w:sz w:val="24"/>
          <w:szCs w:val="24"/>
        </w:rPr>
      </w:pPr>
      <w:r w:rsidRPr="00503023">
        <w:rPr>
          <w:rFonts w:ascii="Arial" w:hAnsi="Arial" w:cs="Arial"/>
          <w:sz w:val="24"/>
          <w:szCs w:val="24"/>
        </w:rPr>
        <w:t>После длительных периодов хранения может потребоваться несколько раз зарядить и разрядить элементы аккумуляторного блока или аккумуляторный блок для достижения максимальной производительности.</w:t>
      </w:r>
    </w:p>
    <w:p w14:paraId="66711776" w14:textId="77777777" w:rsidR="00C63027" w:rsidRPr="00503023" w:rsidRDefault="003F6596">
      <w:pPr>
        <w:pStyle w:val="ad"/>
        <w:numPr>
          <w:ilvl w:val="0"/>
          <w:numId w:val="3"/>
        </w:numPr>
        <w:tabs>
          <w:tab w:val="right" w:pos="5138"/>
        </w:tabs>
        <w:spacing w:before="120" w:after="120"/>
        <w:ind w:left="567" w:right="-157"/>
        <w:jc w:val="both"/>
        <w:rPr>
          <w:rFonts w:ascii="Arial" w:hAnsi="Arial" w:cs="Arial"/>
          <w:sz w:val="24"/>
          <w:szCs w:val="24"/>
        </w:rPr>
      </w:pPr>
      <w:r w:rsidRPr="00503023">
        <w:rPr>
          <w:rFonts w:ascii="Arial" w:hAnsi="Arial" w:cs="Arial"/>
          <w:sz w:val="24"/>
          <w:szCs w:val="24"/>
        </w:rPr>
        <w:t>Перезаряжаемый аккумуляторный блок обеспечивает наилучшую производительность при работе при нормальной комнатной температуре (20 ° C ± 5 ° C).</w:t>
      </w:r>
    </w:p>
    <w:p w14:paraId="1B9E0115" w14:textId="77777777" w:rsidR="00C63027" w:rsidRPr="00503023" w:rsidRDefault="003F6596">
      <w:pPr>
        <w:pStyle w:val="ad"/>
        <w:numPr>
          <w:ilvl w:val="0"/>
          <w:numId w:val="3"/>
        </w:numPr>
        <w:tabs>
          <w:tab w:val="right" w:pos="5138"/>
        </w:tabs>
        <w:spacing w:before="120" w:after="120"/>
        <w:ind w:left="567" w:right="-157"/>
        <w:jc w:val="both"/>
        <w:rPr>
          <w:rFonts w:ascii="Arial" w:hAnsi="Arial" w:cs="Arial"/>
          <w:sz w:val="24"/>
          <w:szCs w:val="24"/>
        </w:rPr>
      </w:pPr>
      <w:r w:rsidRPr="00503023">
        <w:rPr>
          <w:rFonts w:ascii="Arial" w:hAnsi="Arial" w:cs="Arial"/>
          <w:sz w:val="24"/>
          <w:szCs w:val="24"/>
        </w:rPr>
        <w:t>Сохраните оригинальное руководство для использования при последующей эксплуатации устройства.</w:t>
      </w:r>
    </w:p>
    <w:p w14:paraId="179C35BC" w14:textId="77777777" w:rsidR="00C63027" w:rsidRPr="00503023" w:rsidRDefault="003F6596">
      <w:pPr>
        <w:tabs>
          <w:tab w:val="left" w:pos="426"/>
          <w:tab w:val="right" w:pos="5138"/>
        </w:tabs>
        <w:spacing w:before="120" w:after="120"/>
        <w:ind w:left="168" w:right="-157"/>
        <w:jc w:val="both"/>
        <w:rPr>
          <w:rFonts w:ascii="Arial" w:hAnsi="Arial" w:cs="Arial"/>
          <w:b/>
          <w:sz w:val="24"/>
          <w:szCs w:val="24"/>
        </w:rPr>
      </w:pPr>
      <w:r w:rsidRPr="00503023">
        <w:rPr>
          <w:rFonts w:ascii="Arial" w:hAnsi="Arial" w:cs="Arial"/>
          <w:b/>
          <w:sz w:val="24"/>
          <w:szCs w:val="24"/>
        </w:rPr>
        <w:t>СИМВОЛЫ</w:t>
      </w:r>
    </w:p>
    <w:p w14:paraId="5EC61C20" w14:textId="77777777" w:rsidR="00C63027" w:rsidRPr="00503023" w:rsidRDefault="003F6596">
      <w:pPr>
        <w:tabs>
          <w:tab w:val="left" w:pos="426"/>
          <w:tab w:val="right" w:pos="5138"/>
        </w:tabs>
        <w:spacing w:before="120" w:after="120"/>
        <w:ind w:left="168" w:right="-157"/>
        <w:jc w:val="both"/>
        <w:rPr>
          <w:rFonts w:ascii="Arial" w:hAnsi="Arial" w:cs="Arial"/>
          <w:sz w:val="24"/>
          <w:szCs w:val="24"/>
        </w:rPr>
      </w:pPr>
      <w:r w:rsidRPr="00503023">
        <w:rPr>
          <w:rFonts w:ascii="Arial" w:hAnsi="Arial" w:cs="Arial"/>
          <w:sz w:val="24"/>
          <w:szCs w:val="24"/>
        </w:rPr>
        <w:t>Нижеуказанные символы являются важными для прочтения и понимания рабочих инструкций. Пожалуйста, ознакомитесь с символами и их значением. Правильная интерпретация символов позволит правильно и безопасно использовать устройство.</w:t>
      </w:r>
    </w:p>
    <w:tbl>
      <w:tblPr>
        <w:tblStyle w:val="ab"/>
        <w:tblW w:w="4771" w:type="dxa"/>
        <w:tblInd w:w="250" w:type="dxa"/>
        <w:tblLayout w:type="fixed"/>
        <w:tblLook w:val="04A0" w:firstRow="1" w:lastRow="0" w:firstColumn="1" w:lastColumn="0" w:noHBand="0" w:noVBand="1"/>
      </w:tblPr>
      <w:tblGrid>
        <w:gridCol w:w="1276"/>
        <w:gridCol w:w="3495"/>
      </w:tblGrid>
      <w:tr w:rsidR="00503023" w:rsidRPr="00503023" w14:paraId="785D22F8" w14:textId="77777777">
        <w:trPr>
          <w:tblHeader/>
        </w:trPr>
        <w:tc>
          <w:tcPr>
            <w:tcW w:w="1276" w:type="dxa"/>
            <w:tcBorders>
              <w:bottom w:val="single" w:sz="4" w:space="0" w:color="auto"/>
            </w:tcBorders>
            <w:shd w:val="clear" w:color="auto" w:fill="000000" w:themeFill="text1"/>
            <w:vAlign w:val="center"/>
          </w:tcPr>
          <w:p w14:paraId="7131E59E" w14:textId="77777777" w:rsidR="00C63027" w:rsidRPr="00503023" w:rsidRDefault="003F6596">
            <w:pPr>
              <w:tabs>
                <w:tab w:val="left" w:pos="426"/>
                <w:tab w:val="right" w:pos="5138"/>
              </w:tabs>
              <w:autoSpaceDE/>
              <w:autoSpaceDN/>
              <w:ind w:right="-157"/>
              <w:jc w:val="center"/>
              <w:rPr>
                <w:rFonts w:ascii="Arial" w:hAnsi="Arial" w:cs="Arial"/>
                <w:b/>
                <w:sz w:val="18"/>
                <w:szCs w:val="18"/>
              </w:rPr>
            </w:pPr>
            <w:r w:rsidRPr="00503023">
              <w:rPr>
                <w:rFonts w:ascii="Arial" w:hAnsi="Arial" w:cs="Arial"/>
                <w:b/>
                <w:sz w:val="18"/>
                <w:szCs w:val="18"/>
              </w:rPr>
              <w:t>Символ</w:t>
            </w:r>
          </w:p>
        </w:tc>
        <w:tc>
          <w:tcPr>
            <w:tcW w:w="3495" w:type="dxa"/>
            <w:tcBorders>
              <w:bottom w:val="single" w:sz="4" w:space="0" w:color="auto"/>
            </w:tcBorders>
            <w:shd w:val="clear" w:color="auto" w:fill="000000" w:themeFill="text1"/>
          </w:tcPr>
          <w:p w14:paraId="2242D11E" w14:textId="77777777" w:rsidR="00C63027" w:rsidRPr="00503023" w:rsidRDefault="003F6596">
            <w:pPr>
              <w:tabs>
                <w:tab w:val="left" w:pos="426"/>
                <w:tab w:val="right" w:pos="5138"/>
              </w:tabs>
              <w:autoSpaceDE/>
              <w:autoSpaceDN/>
              <w:ind w:right="-157"/>
              <w:rPr>
                <w:rFonts w:ascii="Arial" w:hAnsi="Arial" w:cs="Arial"/>
                <w:b/>
                <w:sz w:val="18"/>
                <w:szCs w:val="18"/>
              </w:rPr>
            </w:pPr>
            <w:r w:rsidRPr="00503023">
              <w:rPr>
                <w:rFonts w:ascii="Arial" w:hAnsi="Arial" w:cs="Arial"/>
                <w:b/>
                <w:sz w:val="18"/>
                <w:szCs w:val="18"/>
              </w:rPr>
              <w:t>Значение</w:t>
            </w:r>
          </w:p>
        </w:tc>
      </w:tr>
      <w:tr w:rsidR="00503023" w:rsidRPr="00503023" w14:paraId="6AF6A1F2" w14:textId="77777777">
        <w:trPr>
          <w:trHeight w:val="737"/>
        </w:trPr>
        <w:tc>
          <w:tcPr>
            <w:tcW w:w="1276" w:type="dxa"/>
            <w:tcBorders>
              <w:left w:val="nil"/>
              <w:right w:val="nil"/>
            </w:tcBorders>
            <w:vAlign w:val="center"/>
          </w:tcPr>
          <w:p w14:paraId="28137157" w14:textId="77777777" w:rsidR="00C63027" w:rsidRPr="00503023" w:rsidRDefault="00F361E7">
            <w:pPr>
              <w:tabs>
                <w:tab w:val="left" w:pos="426"/>
                <w:tab w:val="right" w:pos="5138"/>
              </w:tabs>
              <w:autoSpaceDE/>
              <w:autoSpaceDN/>
              <w:ind w:right="-157"/>
              <w:jc w:val="center"/>
              <w:rPr>
                <w:rFonts w:ascii="Arial" w:hAnsi="Arial" w:cs="Arial"/>
                <w:b/>
                <w:sz w:val="24"/>
                <w:szCs w:val="24"/>
              </w:rPr>
            </w:pPr>
            <w:r w:rsidRPr="00503023">
              <w:rPr>
                <w:rFonts w:ascii="Arial" w:hAnsi="Arial" w:cs="Arial"/>
                <w:b/>
                <w:sz w:val="24"/>
                <w:szCs w:val="24"/>
                <w:lang w:val="ru-RU" w:eastAsia="ru-RU" w:bidi="ar-SA"/>
              </w:rPr>
            </w:r>
            <w:r w:rsidRPr="00503023">
              <w:rPr>
                <w:rFonts w:ascii="Arial" w:hAnsi="Arial" w:cs="Arial"/>
                <w:b/>
                <w:sz w:val="24"/>
                <w:szCs w:val="24"/>
                <w:lang w:val="ru-RU" w:eastAsia="ru-RU" w:bidi="ar-SA"/>
              </w:rPr>
              <w:pict w14:anchorId="039C03EA">
                <v:group id="Группа 63" o:spid="_x0000_s1026" style="width:27.75pt;height:27.75pt;mso-position-horizontal-relative:char;mso-position-vertical-relative:line" coordorigin="556,-26" coordsize="555,555">
                  <v:shape id="Freeform 32" o:spid="_x0000_s1027" style="position:absolute;left:560;top:-22;width:545;height:545" coordsize="545,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72jsMA&#10;AADcAAAADwAAAGRycy9kb3ducmV2LnhtbERP3WrCMBS+F3yHcAbe2VQvtHRG2YQVkQ1Ztwc4a86a&#10;zuakNFnbvb25GHj58f3vDpNtxUC9bxwrWCUpCOLK6YZrBZ8fL8sMhA/IGlvHpOCPPBz289kOc+1G&#10;fqehDLWIIexzVGBC6HIpfWXIok9cRxy5b9dbDBH2tdQ9jjHctnKdphtpseHYYLCjo6HqWv5aBV/b&#10;oXz7KUzxurmcstV1rIvz86jU4mF6egQRaAp38b/7pBWss7g2nolHQO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72jsMAAADcAAAADwAAAAAAAAAAAAAAAACYAgAAZHJzL2Rv&#10;d25yZXYueG1sUEsFBgAAAAAEAAQA9QAAAIgDAAAAAA==&#10;" path="m272,l200,9,135,37,79,79,37,135,9,200,,272r9,72l37,409r42,55l135,507r65,27l272,544r72,-10l409,507r55,-43l507,409r27,-65l544,272,534,200,507,135,464,79,409,37,344,9,272,xe" fillcolor="#231f20" stroked="f">
                    <v:path arrowok="t" o:connecttype="custom" o:connectlocs="272,-21;200,-12;135,16;79,58;37,114;9,179;0,251;9,323;37,388;79,443;135,486;200,513;272,523;344,513;409,486;464,443;507,388;534,323;544,251;534,179;507,114;464,58;409,16;344,-12;272,-21" o:connectangles="0,0,0,0,0,0,0,0,0,0,0,0,0,0,0,0,0,0,0,0,0,0,0,0,0"/>
                  </v:shape>
                  <v:shape id="Freeform 33" o:spid="_x0000_s1028" style="position:absolute;left:560;top:-22;width:545;height:545" coordsize="545,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JNfMYA&#10;AADcAAAADwAAAGRycy9kb3ducmV2LnhtbESPT2sCMRTE7wW/Q3hCL6KJFkVXo4hQqK0H/6HXx+a5&#10;u+zmZdmkuv32TUHocZiZ3zCLVWsrcafGF441DAcKBHHqTMGZhvPpvT8F4QOywcoxafghD6tl52WB&#10;iXEPPtD9GDIRIewT1JCHUCdS+jQni37gauLo3VxjMUTZZNI0+IhwW8mRUhNpseC4kGNNm5zS8vht&#10;I0XNrqXZXz63anx4++qV2/q6G2v92m3XcxCB2vAffrY/jIbRdAZ/Z+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1JNfMYAAADcAAAADwAAAAAAAAAAAAAAAACYAgAAZHJz&#10;L2Rvd25yZXYueG1sUEsFBgAAAAAEAAQA9QAAAIsDAAAAAA==&#10;" path="m,272l9,200,37,135,79,79,135,37,200,9,272,r72,9l409,37r55,42l507,135r27,65l544,272r-10,72l507,409r-43,55l409,507r-65,27l272,544,200,534,135,507,79,464,37,409,9,344,,272xe" filled="f" strokecolor="#231f20" strokeweight=".5pt">
                    <v:path arrowok="t" o:connecttype="custom" o:connectlocs="0,251;9,179;37,114;79,58;135,16;200,-12;272,-21;344,-12;409,16;464,58;507,114;534,179;544,251;534,323;507,388;464,443;409,486;344,513;272,523;200,513;135,486;79,443;37,388;9,323;0,251" o:connectangles="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9" type="#_x0000_t75" style="position:absolute;left:619;top:81;width:444;height:428"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f3F3EAAAA3AAAAA8AAABkcnMvZG93bnJldi54bWxET8tqwkAU3Rf6D8MtuKsTWzSSZhSxDQhC&#10;pVGU7i6ZmwfN3Ekzo8a/7yyELg/nnS4H04oL9a6xrGAyjkAQF1Y3XCk47LPnOQjnkTW2lknBjRws&#10;F48PKSbaXvmLLrmvRAhhl6CC2vsukdIVNRl0Y9sRB660vUEfYF9J3eM1hJtWvkTRTBpsODTU2NG6&#10;puInPxsF2eq4iz+2v++76Xofx5PP8vuUSaVGT8PqDYSnwf+L7+6NVvA6C/PDmXAE5OI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nf3F3EAAAA3AAAAA8AAAAAAAAAAAAAAAAA&#10;nwIAAGRycy9kb3ducmV2LnhtbFBLBQYAAAAABAAEAPcAAACQAwAAAAA=&#10;">
                    <v:imagedata r:id="rId16" o:title=""/>
                  </v:shape>
                  <w10:wrap type="none"/>
                  <w10:anchorlock/>
                </v:group>
              </w:pict>
            </w:r>
          </w:p>
        </w:tc>
        <w:tc>
          <w:tcPr>
            <w:tcW w:w="3495" w:type="dxa"/>
            <w:tcBorders>
              <w:left w:val="nil"/>
              <w:right w:val="nil"/>
            </w:tcBorders>
            <w:vAlign w:val="center"/>
          </w:tcPr>
          <w:p w14:paraId="0CEFEA27" w14:textId="77777777" w:rsidR="00C63027" w:rsidRPr="00503023" w:rsidRDefault="003F6596">
            <w:pPr>
              <w:tabs>
                <w:tab w:val="left" w:pos="426"/>
                <w:tab w:val="right" w:pos="5138"/>
              </w:tabs>
              <w:autoSpaceDE/>
              <w:autoSpaceDN/>
              <w:ind w:right="-157"/>
              <w:rPr>
                <w:rFonts w:ascii="Arial" w:hAnsi="Arial" w:cs="Arial"/>
                <w:sz w:val="20"/>
                <w:szCs w:val="18"/>
                <w:lang w:val="ru-RU"/>
              </w:rPr>
            </w:pPr>
            <w:r w:rsidRPr="00503023">
              <w:rPr>
                <w:rFonts w:ascii="Arial" w:hAnsi="Arial" w:cs="Arial"/>
                <w:sz w:val="20"/>
                <w:szCs w:val="18"/>
                <w:lang w:val="ru-RU"/>
              </w:rPr>
              <w:t>Прочтите все правила техники безопасности и инструкции</w:t>
            </w:r>
          </w:p>
        </w:tc>
      </w:tr>
      <w:tr w:rsidR="00503023" w:rsidRPr="00503023" w14:paraId="0471AEA6" w14:textId="77777777">
        <w:trPr>
          <w:trHeight w:val="737"/>
        </w:trPr>
        <w:tc>
          <w:tcPr>
            <w:tcW w:w="1276" w:type="dxa"/>
            <w:tcBorders>
              <w:left w:val="nil"/>
              <w:right w:val="nil"/>
            </w:tcBorders>
            <w:vAlign w:val="center"/>
          </w:tcPr>
          <w:p w14:paraId="12AFC192" w14:textId="77777777" w:rsidR="00C63027" w:rsidRPr="00503023" w:rsidRDefault="00F361E7">
            <w:pPr>
              <w:tabs>
                <w:tab w:val="left" w:pos="426"/>
                <w:tab w:val="right" w:pos="5138"/>
              </w:tabs>
              <w:autoSpaceDE/>
              <w:autoSpaceDN/>
              <w:ind w:right="-157"/>
              <w:jc w:val="center"/>
              <w:rPr>
                <w:rFonts w:ascii="Arial" w:hAnsi="Arial" w:cs="Arial"/>
                <w:b/>
                <w:sz w:val="24"/>
                <w:szCs w:val="24"/>
              </w:rPr>
            </w:pPr>
            <w:r w:rsidRPr="00503023">
              <w:rPr>
                <w:rFonts w:ascii="Arial" w:hAnsi="Arial" w:cs="Arial"/>
                <w:b/>
                <w:sz w:val="24"/>
                <w:szCs w:val="24"/>
                <w:lang w:val="ru-RU" w:eastAsia="ru-RU" w:bidi="ar-SA"/>
              </w:rPr>
            </w:r>
            <w:r w:rsidRPr="00503023">
              <w:rPr>
                <w:rFonts w:ascii="Arial" w:hAnsi="Arial" w:cs="Arial"/>
                <w:b/>
                <w:sz w:val="24"/>
                <w:szCs w:val="24"/>
                <w:lang w:val="ru-RU" w:eastAsia="ru-RU" w:bidi="ar-SA"/>
              </w:rPr>
              <w:pict w14:anchorId="550481AC">
                <v:group id="Группа 361" o:spid="_x0000_s1051" style="width:27.25pt;height:27.25pt;mso-position-horizontal-relative:char;mso-position-vertical-relative:line" coordorigin="561,-113" coordsize="545,545">
                  <v:shape id="Freeform 36" o:spid="_x0000_s1054" style="position:absolute;left:560;top:-114;width:545;height:545" coordsize="545,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soA8YA&#10;AADcAAAADwAAAGRycy9kb3ducmV2LnhtbESP0WrCQBRE3wv9h+UW+qYbLaQSXaUtNEhpKY1+wDV7&#10;zUazd0N2m8S/dwtCH4eZOcOsNqNtRE+drx0rmE0TEMSl0zVXCva798kChA/IGhvHpOBCHjbr+7sV&#10;ZtoN/EN9ESoRIewzVGBCaDMpfWnIop+6ljh6R9dZDFF2ldQdDhFuGzlPklRarDkuGGzpzVB5Ln6t&#10;gsNzX3ydcpN/pt/bxew8VPnH66DU48P4sgQRaAz/4Vt7qxU8pXP4OxOPgF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XsoA8YAAADcAAAADwAAAAAAAAAAAAAAAACYAgAAZHJz&#10;L2Rvd25yZXYueG1sUEsFBgAAAAAEAAQA9QAAAIsDAAAAAA==&#10;" path="m272,l217,5,120,46,46,120,5,217,,272r5,54l21,377r59,87l166,522r106,22l327,538r97,-41l497,424r41,-98l544,272r-6,-55l497,120,424,46,327,5,272,xe" fillcolor="#231f20" stroked="f">
                    <v:path arrowok="t" o:connecttype="custom" o:connectlocs="272,-113;217,-108;120,-67;46,7;5,104;0,159;5,213;21,264;80,351;166,409;272,431;327,425;424,384;497,311;538,213;544,159;538,104;497,7;424,-67;327,-108;272,-113" o:connectangles="0,0,0,0,0,0,0,0,0,0,0,0,0,0,0,0,0,0,0,0,0"/>
                  </v:shape>
                  <v:shape id="Picture 37" o:spid="_x0000_s1053" type="#_x0000_t75" style="position:absolute;left:648;top:-44;width:361;height:409"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l9bPGAAAA3AAAAA8AAABkcnMvZG93bnJldi54bWxEj0FrwkAUhO8F/8PyBG91Y7WiaTYitUIp&#10;Sqn24PGRfWaj2bchu9X033cLgsdhZr5hskVna3Gh1leOFYyGCQjiwumKSwXf+/XjDIQPyBprx6Tg&#10;lzws8t5Dhql2V/6iyy6UIkLYp6jAhNCkUvrCkEU/dA1x9I6utRiibEupW7xGuK3lU5JMpcWK44LB&#10;hl4NFefdj1Xw9hFWnwd5mG0321Pz7Cbd/JwYpQb9bvkCIlAX7uFb+10rGE/H8H8mHgGZ/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EyX1s8YAAADcAAAADwAAAAAAAAAAAAAA&#10;AACfAgAAZHJzL2Rvd25yZXYueG1sUEsFBgAAAAAEAAQA9wAAAJIDAAAAAA==&#10;">
                    <v:imagedata r:id="rId17" o:title=""/>
                  </v:shape>
                  <v:shape id="AutoShape 38" o:spid="_x0000_s1052" style="position:absolute;left:617;top:-61;width:429;height:327" coordsize="429,32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wJs8QA&#10;AADcAAAADwAAAGRycy9kb3ducmV2LnhtbESPQWsCMRSE7wX/Q3iCt5q1FllWo0hBKD0IVQ8en8lz&#10;d9nNy5pEXf+9KRQ8DjPzDbNY9bYVN/KhdqxgMs5AEGtnai4VHPab9xxEiMgGW8ek4EEBVsvB2wIL&#10;4+78S7ddLEWCcChQQRVjV0gZdEUWw9h1xMk7O28xJulLaTzeE9y28iPLZtJizWmhwo6+KtLN7moV&#10;bK9Hfdxifmr8j2x0vsn05NIoNRr26zmISH18hf/b30bBdPYJf2fSEZD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sCbPEAAAA3AAAAA8AAAAAAAAAAAAAAAAAmAIAAGRycy9k&#10;b3ducmV2LnhtbFBLBQYAAAAABAAEAPUAAACJAwAAAAA=&#10;" adj="0,,0" path="m335,216r-4,12l326,247r-4,2l334,255r-5,24l326,292r-1,6l324,301r-2,5l322,320r9,4l339,326r11,-1l367,322r18,-5l396,310r6,-8l405,295r4,-18l415,249r6,-30l348,219r-13,-3xm212,l160,4r-34,9l107,22r-5,4l77,52,64,79r-6,22l57,110r-9,l49,153,16,168,2,187,,203r,6l9,254r5,24l17,289r2,6l22,302r6,8l39,317r18,5l76,324r14,-1l99,321r3,-1l102,306r-2,-5l98,292,94,276,91,261r-1,-6l102,249r-4,-2l91,222r-1,-3l75,219,69,195,68,167r2,-22l72,135,81,87,102,54,123,35r10,-6l156,21r25,-3l202,17r110,l305,11,287,3,260,1,212,xm89,216r-14,3l90,219r-1,-3xm312,17r-90,l243,18r25,3l291,29r35,19l344,65r7,26l352,135r6,34l359,189r-3,14l348,219r73,l423,209r5,-24l424,171r-16,-9l374,153r1,-43l367,110,364,78,358,58,346,44,322,26,312,17xm222,17r-20,l212,18r10,-1xe" stroked="f">
                    <v:stroke joinstyle="round"/>
                    <v:formulas/>
                    <v:path arrowok="t" o:connecttype="custom" o:connectlocs="331,167;322,188;329,218;325,237;322,245;331,263;350,264;385,256;402,241;409,216;421,158;335,155;160,-57;107,-39;77,-9;58,40;48,49;16,107;0,142;9,193;17,228;22,241;39,256;76,263;99,260;102,245;98,231;91,200;102,188;91,161;75,158;68,106;72,74;102,-7;133,-32;181,-43;312,-44;287,-58;212,-61;75,158;89,155;222,-44;268,-40;326,-13;351,30;358,108;356,142;421,158;428,124;408,101;375,49;364,17;346,-17;312,-44;202,-44;222,-44" o:connectangles="0,0,0,0,0,0,0,0,0,0,0,0,0,0,0,0,0,0,0,0,0,0,0,0,0,0,0,0,0,0,0,0,0,0,0,0,0,0,0,0,0,0,0,0,0,0,0,0,0,0,0,0,0,0,0,0"/>
                  </v:shape>
                  <w10:wrap type="none"/>
                  <w10:anchorlock/>
                </v:group>
              </w:pict>
            </w:r>
          </w:p>
        </w:tc>
        <w:tc>
          <w:tcPr>
            <w:tcW w:w="3495" w:type="dxa"/>
            <w:tcBorders>
              <w:left w:val="nil"/>
              <w:right w:val="nil"/>
            </w:tcBorders>
            <w:vAlign w:val="center"/>
          </w:tcPr>
          <w:p w14:paraId="7BA1ACDE" w14:textId="77777777" w:rsidR="00C63027" w:rsidRPr="00503023" w:rsidRDefault="003F6596">
            <w:pPr>
              <w:tabs>
                <w:tab w:val="left" w:pos="426"/>
                <w:tab w:val="right" w:pos="5138"/>
              </w:tabs>
              <w:autoSpaceDE/>
              <w:autoSpaceDN/>
              <w:ind w:right="-157"/>
              <w:rPr>
                <w:rFonts w:ascii="Arial" w:hAnsi="Arial" w:cs="Arial"/>
                <w:sz w:val="20"/>
                <w:szCs w:val="18"/>
                <w:lang w:val="ru-RU"/>
              </w:rPr>
            </w:pPr>
            <w:r w:rsidRPr="00503023">
              <w:rPr>
                <w:rFonts w:ascii="Arial" w:hAnsi="Arial" w:cs="Arial"/>
                <w:sz w:val="20"/>
                <w:szCs w:val="18"/>
                <w:lang w:val="ru-RU"/>
              </w:rPr>
              <w:t>Всегда надевайте средства защиты органов слуха</w:t>
            </w:r>
          </w:p>
        </w:tc>
      </w:tr>
      <w:tr w:rsidR="00503023" w:rsidRPr="00503023" w14:paraId="554E2E96" w14:textId="77777777">
        <w:trPr>
          <w:trHeight w:val="737"/>
        </w:trPr>
        <w:tc>
          <w:tcPr>
            <w:tcW w:w="1276" w:type="dxa"/>
            <w:tcBorders>
              <w:left w:val="nil"/>
              <w:right w:val="nil"/>
            </w:tcBorders>
            <w:vAlign w:val="center"/>
          </w:tcPr>
          <w:p w14:paraId="1845BC4C" w14:textId="77777777" w:rsidR="00C63027" w:rsidRPr="00503023" w:rsidRDefault="00F361E7">
            <w:pPr>
              <w:tabs>
                <w:tab w:val="left" w:pos="426"/>
                <w:tab w:val="right" w:pos="5138"/>
              </w:tabs>
              <w:autoSpaceDE/>
              <w:autoSpaceDN/>
              <w:ind w:right="-157"/>
              <w:jc w:val="center"/>
              <w:rPr>
                <w:rFonts w:ascii="Arial" w:hAnsi="Arial" w:cs="Arial"/>
                <w:b/>
                <w:sz w:val="24"/>
                <w:szCs w:val="24"/>
                <w:lang w:eastAsia="ru-RU" w:bidi="ar-SA"/>
              </w:rPr>
            </w:pPr>
            <w:r w:rsidRPr="00503023">
              <w:rPr>
                <w:rFonts w:ascii="Arial" w:hAnsi="Arial" w:cs="Arial"/>
                <w:b/>
                <w:sz w:val="24"/>
                <w:szCs w:val="24"/>
                <w:lang w:val="ru-RU" w:eastAsia="ru-RU" w:bidi="ar-SA"/>
              </w:rPr>
            </w:r>
            <w:r w:rsidRPr="00503023">
              <w:rPr>
                <w:rFonts w:ascii="Arial" w:hAnsi="Arial" w:cs="Arial"/>
                <w:b/>
                <w:sz w:val="24"/>
                <w:szCs w:val="24"/>
                <w:lang w:val="ru-RU" w:eastAsia="ru-RU" w:bidi="ar-SA"/>
              </w:rPr>
              <w:pict w14:anchorId="0898F474">
                <v:group id="Группа 365" o:spid="_x0000_s1047" style="width:16.85pt;height:24.7pt;mso-position-horizontal-relative:char;mso-position-vertical-relative:line" coordorigin="663,-78" coordsize="337,494">
                  <v:shape id="AutoShape 40" o:spid="_x0000_s1050" style="position:absolute;left:666;top:-75;width:329;height:486" coordsize="329,48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XYsQA&#10;AADcAAAADwAAAGRycy9kb3ducmV2LnhtbESPT2sCMRTE70K/Q3gFb5pthaVsjaIFob0o/oFeX5PX&#10;zeLmZUlS3f32RhB6HGZ+M8x82btWXCjExrOCl2kBglh703Ct4HTcTN5AxIRssPVMCgaKsFw8jeZY&#10;GX/lPV0OqRa5hGOFCmxKXSVl1JYcxqnviLP364PDlGWopQl4zeWula9FUUqHDecFix19WNLnw59T&#10;MBu2drcf0nmzW8fTV3PUP99BKzV+7lfvIBL16T/8oD9N5soS7mfyEZ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wl2LEAAAA3AAAAA8AAAAAAAAAAAAAAAAAmAIAAGRycy9k&#10;b3ducmV2LnhtbFBLBQYAAAAABAAEAPUAAACJAwAAAAA=&#10;" adj="0,,0" path="m252,248r-176,l76,471r24,15l252,398r,-150xm152,l,263r25,14l76,248r176,l252,146r76,-44l152,xe" fillcolor="#231f20" stroked="f">
                    <v:stroke joinstyle="round"/>
                    <v:formulas/>
                    <v:path arrowok="t" o:connecttype="custom" o:connectlocs="252,174;76,174;76,397;100,412;252,324;252,174;152,-74;0,189;25,203;76,174;252,174;252,72;328,28;152,-74" o:connectangles="0,0,0,0,0,0,0,0,0,0,0,0,0,0"/>
                  </v:shape>
                  <v:shape id="Freeform 41" o:spid="_x0000_s1049" style="position:absolute;left:666;top:-75;width:329;height:486" coordsize="329,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ZEtsQA&#10;AADcAAAADwAAAGRycy9kb3ducmV2LnhtbESPT4vCMBTE78J+h/AWvGm6ClWqURZBURFZ3T3s8dG8&#10;/sHmpTZR67c3guBxmJnfMNN5aypxpcaVlhV89SMQxKnVJecK/n6XvTEI55E1VpZJwZ0czGcfnSkm&#10;2t74QNejz0WAsEtQQeF9nUjp0oIMur6tiYOX2cagD7LJpW7wFuCmkoMoiqXBksNCgTUtCkpPx4tR&#10;MF4N6//zZi8X2+xu8JDF5c/urFT3s/2egPDU+nf41V5rBcN4BM8z4QjI2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2RLbEAAAA3AAAAA8AAAAAAAAAAAAAAAAAmAIAAGRycy9k&#10;b3ducmV2LnhtbFBLBQYAAAAABAAEAPUAAACJAwAAAAA=&#10;" path="m25,277l76,248r,223l100,486,252,398r,-252l328,102,152,,,263r25,14xe" filled="f" strokecolor="#231f20" strokeweight=".4pt">
                    <v:path arrowok="t" o:connecttype="custom" o:connectlocs="25,203;76,174;76,397;100,412;252,324;252,72;328,28;152,-74;0,189;25,203" o:connectangles="0,0,0,0,0,0,0,0,0,0"/>
                  </v:shape>
                  <v:shape id="AutoShape 42" o:spid="_x0000_s1048" style="position:absolute;left:691;top:-60;width:304;height:472" coordsize="304,4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mO48IA&#10;AADcAAAADwAAAGRycy9kb3ducmV2LnhtbERPTWvCQBC9C/0Pywi9mY0WRVJXKUJLe4qJrV6H7DQJ&#10;zc7G7DaJ/vruoeDx8b43u9E0oqfO1ZYVzKMYBHFhdc2lgs/j62wNwnlkjY1lUnAlB7vtw2SDibYD&#10;Z9TnvhQhhF2CCirv20RKV1Rk0EW2JQ7ct+0M+gC7UuoOhxBuGrmI45U0WHNoqLClfUXFT/5rFPD5&#10;KztpnR4udu8p7Zcfh7fbUqnH6fjyDMLT6O/if/e7VvC0CmvDmXAE5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Y7jwgAAANwAAAAPAAAAAAAAAAAAAAAAAJgCAABkcnMvZG93&#10;bnJldi54bWxQSwUGAAAAAAQABAD1AAAAhwMAAAAA&#10;" adj="0,,0" path="m227,219r-152,l75,472,227,384r,-165xm151,l,263,75,219r152,l227,131,303,88,151,xe" fillcolor="#231f20" stroked="f">
                    <v:stroke joinstyle="round"/>
                    <v:formulas/>
                    <v:path arrowok="t" o:connecttype="custom" o:connectlocs="227,159;75,159;75,412;227,324;227,159;151,-60;0,203;75,159;227,159;227,71;303,28;151,-60" o:connectangles="0,0,0,0,0,0,0,0,0,0,0,0"/>
                  </v:shape>
                  <v:shape id="Freeform 43" o:spid="_x0000_s1030" style="position:absolute;left:691;top:-60;width:304;height:472" coordsize="304,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6qEcMA&#10;AADcAAAADwAAAGRycy9kb3ducmV2LnhtbESP3YrCMBSE74V9h3AW9k7TdaFqNYoIgngj/jzAoTm2&#10;oc1Jt4m2u09vBMHLYWa+YRar3tbiTq03jhV8jxIQxLnThgsFl/N2OAXhA7LG2jEp+CMPq+XHYIGZ&#10;dh0f6X4KhYgQ9hkqKENoMil9XpJFP3INcfSurrUYomwLqVvsItzWcpwkqbRoOC6U2NCmpLw63awC&#10;fT7024o7g9ObsZOk2uPvf6rU12e/noMI1Id3+NXeaQU/6QyeZ+IR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Z6qEcMAAADcAAAADwAAAAAAAAAAAAAAAACYAgAAZHJzL2Rv&#10;d25yZXYueG1sUEsFBgAAAAAEAAQA9QAAAIgDAAAAAA==&#10;" path="m303,88l151,,,263,75,219r,253l227,384r,-253l303,88xe" filled="f" strokecolor="white" strokeweight=".4pt">
                    <v:path arrowok="t" o:connecttype="custom" o:connectlocs="303,28;151,-60;0,203;75,159;75,412;227,324;227,71;303,28" o:connectangles="0,0,0,0,0,0,0,0"/>
                  </v:shape>
                  <w10:wrap type="none"/>
                  <w10:anchorlock/>
                </v:group>
              </w:pict>
            </w:r>
          </w:p>
        </w:tc>
        <w:tc>
          <w:tcPr>
            <w:tcW w:w="3495" w:type="dxa"/>
            <w:tcBorders>
              <w:left w:val="nil"/>
              <w:right w:val="nil"/>
            </w:tcBorders>
            <w:vAlign w:val="center"/>
          </w:tcPr>
          <w:p w14:paraId="4655669B" w14:textId="77777777" w:rsidR="00C63027" w:rsidRPr="00503023" w:rsidRDefault="003F6596">
            <w:pPr>
              <w:tabs>
                <w:tab w:val="left" w:pos="426"/>
                <w:tab w:val="right" w:pos="5138"/>
              </w:tabs>
              <w:autoSpaceDE/>
              <w:autoSpaceDN/>
              <w:ind w:right="-157"/>
              <w:rPr>
                <w:rFonts w:ascii="Arial" w:hAnsi="Arial" w:cs="Arial"/>
                <w:sz w:val="20"/>
                <w:szCs w:val="18"/>
              </w:rPr>
            </w:pPr>
            <w:r w:rsidRPr="00503023">
              <w:rPr>
                <w:rFonts w:ascii="Arial" w:hAnsi="Arial" w:cs="Arial"/>
                <w:sz w:val="20"/>
                <w:szCs w:val="18"/>
              </w:rPr>
              <w:t>Направление перемещения</w:t>
            </w:r>
          </w:p>
        </w:tc>
      </w:tr>
      <w:tr w:rsidR="00503023" w:rsidRPr="00503023" w14:paraId="1C2F9801" w14:textId="77777777">
        <w:trPr>
          <w:trHeight w:val="737"/>
        </w:trPr>
        <w:tc>
          <w:tcPr>
            <w:tcW w:w="1276" w:type="dxa"/>
            <w:tcBorders>
              <w:left w:val="nil"/>
              <w:right w:val="nil"/>
            </w:tcBorders>
            <w:vAlign w:val="center"/>
          </w:tcPr>
          <w:p w14:paraId="335E0802" w14:textId="77777777" w:rsidR="00C63027" w:rsidRPr="00503023" w:rsidRDefault="00F361E7">
            <w:pPr>
              <w:tabs>
                <w:tab w:val="left" w:pos="426"/>
                <w:tab w:val="right" w:pos="5138"/>
              </w:tabs>
              <w:autoSpaceDE/>
              <w:autoSpaceDN/>
              <w:ind w:right="-157"/>
              <w:jc w:val="center"/>
              <w:rPr>
                <w:rFonts w:ascii="Arial" w:hAnsi="Arial" w:cs="Arial"/>
                <w:b/>
                <w:sz w:val="24"/>
                <w:szCs w:val="24"/>
                <w:lang w:eastAsia="ru-RU" w:bidi="ar-SA"/>
              </w:rPr>
            </w:pPr>
            <w:r w:rsidRPr="00503023">
              <w:rPr>
                <w:rFonts w:ascii="Arial" w:hAnsi="Arial" w:cs="Arial"/>
                <w:b/>
                <w:sz w:val="24"/>
                <w:szCs w:val="24"/>
                <w:lang w:val="ru-RU" w:eastAsia="ru-RU" w:bidi="ar-SA"/>
              </w:rPr>
            </w:r>
            <w:r w:rsidRPr="00503023">
              <w:rPr>
                <w:rFonts w:ascii="Arial" w:hAnsi="Arial" w:cs="Arial"/>
                <w:b/>
                <w:sz w:val="24"/>
                <w:szCs w:val="24"/>
                <w:lang w:val="ru-RU" w:eastAsia="ru-RU" w:bidi="ar-SA"/>
              </w:rPr>
              <w:pict w14:anchorId="26BEB94D">
                <v:group id="Группа 370" o:spid="_x0000_s1042" style="width:16.85pt;height:24.7pt;mso-position-horizontal-relative:char;mso-position-vertical-relative:line" coordorigin="663,-38" coordsize="337,494">
                  <v:shape id="AutoShape 45" o:spid="_x0000_s1046" style="position:absolute;left:666;top:-35;width:329;height:486" coordsize="329,48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CZy8QA&#10;AADcAAAADwAAAGRycy9kb3ducmV2LnhtbESPT2sCMRTE70K/Q3gFb5q1gpXVKG1BsBfFP9Dra/Lc&#10;LG5eliTq7rdvCoUeh5nfDLNcd64Rdwqx9qxgMi5AEGtvaq4UnE+b0RxETMgGG8+koKcI69XTYIml&#10;8Q8+0P2YKpFLOJaowKbUllJGbclhHPuWOHsXHxymLEMlTcBHLneNfCmKmXRYc16w2NKHJX093pyC&#10;ab+z+0Ofrpv9ezx/1if9/RW0UsPn7m0BIlGX/sN/9NZk7nUCv2fyEZC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AmcvEAAAA3AAAAA8AAAAAAAAAAAAAAAAAmAIAAGRycy9k&#10;b3ducmV2LnhtbFBLBQYAAAAABAAEAPUAAACJAwAAAAA=&#10;" adj="0,,0" path="m252,247r-176,l76,471r24,14l252,398r,-151xm152,l,262r25,15l76,247r176,l252,145r76,-44l152,xe" fillcolor="#231f20" stroked="f">
                    <v:stroke joinstyle="round"/>
                    <v:formulas/>
                    <v:path arrowok="t" o:connecttype="custom" o:connectlocs="252,213;76,213;76,437;100,451;252,364;252,213;152,-34;0,228;25,243;76,213;252,213;252,111;328,67;152,-34" o:connectangles="0,0,0,0,0,0,0,0,0,0,0,0,0,0"/>
                  </v:shape>
                  <v:shape id="Freeform 46" o:spid="_x0000_s1045" style="position:absolute;left:666;top:-35;width:329;height:486" coordsize="329,4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hx88YA&#10;AADcAAAADwAAAGRycy9kb3ducmV2LnhtbESPT2vCQBTE7wW/w/IKvdVNFWKIrlIESxWRanvw+Mi+&#10;/KHZtzG7Ncm3dwWhx2FmfsMsVr2pxZVaV1lW8DaOQBBnVldcKPj53rwmIJxH1lhbJgUDOVgtR08L&#10;TLXt+EjXky9EgLBLUUHpfZNK6bKSDLqxbYiDl9vWoA+yLaRusQtwU8tJFMXSYMVhocSG1iVlv6c/&#10;oyD5mDbny/Yg17t8MHjM4+prf1Hq5bl/n4Pw1Pv/8KP9qRVMZxO4nwlH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Bhx88YAAADcAAAADwAAAAAAAAAAAAAAAACYAgAAZHJz&#10;L2Rvd25yZXYueG1sUEsFBgAAAAAEAAQA9QAAAIsDAAAAAA==&#10;" path="m25,277l76,247r,224l100,485,252,398r,-253l328,101,152,,,262r25,15xe" filled="f" strokecolor="#231f20" strokeweight=".4pt">
                    <v:path arrowok="t" o:connecttype="custom" o:connectlocs="25,243;76,213;76,437;100,451;252,364;252,111;328,67;152,-34;0,228;25,243" o:connectangles="0,0,0,0,0,0,0,0,0,0"/>
                  </v:shape>
                  <v:shape id="AutoShape 47" o:spid="_x0000_s1044" style="position:absolute;left:691;top:-21;width:304;height:472" coordsize="304,4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pE8MA&#10;AADcAAAADwAAAGRycy9kb3ducmV2LnhtbESPQYvCMBSE74L/ITzBi6ypFlS6RhFBK95WPXh8NG/b&#10;rs1LaaJWf70RFjwOM/MNM1+2phI3alxpWcFoGIEgzqwuOVdwOm6+ZiCcR9ZYWSYFD3KwXHQ7c0y0&#10;vfMP3Q4+FwHCLkEFhfd1IqXLCjLohrYmDt6vbQz6IJtc6gbvAW4qOY6iiTRYclgosKZ1QdnlcDWB&#10;MkgHuN9ezNONZo7qc5w+/lKl+r129Q3CU+s/4f/2TiuIpzG8z4QjIB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pE8MAAADcAAAADwAAAAAAAAAAAAAAAACYAgAAZHJzL2Rv&#10;d25yZXYueG1sUEsFBgAAAAAEAAQA9QAAAIgDAAAAAA==&#10;" adj="0,,0" path="m227,219r-152,l75,471,227,384r,-165xm151,l,263,75,219r152,l227,131,303,87,151,xe" stroked="f">
                    <v:stroke joinstyle="round"/>
                    <v:formulas/>
                    <v:path arrowok="t" o:connecttype="custom" o:connectlocs="227,199;75,199;75,451;227,364;227,199;151,-20;0,243;75,199;227,199;227,111;303,67;151,-20" o:connectangles="0,0,0,0,0,0,0,0,0,0,0,0"/>
                  </v:shape>
                  <v:shape id="Freeform 48" o:spid="_x0000_s1043" style="position:absolute;left:691;top:-21;width:304;height:472" coordsize="304,4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h77sYA&#10;AADcAAAADwAAAGRycy9kb3ducmV2LnhtbESPzYrCQBCE74LvMLSwF1knuuJKdBQRFzwo+Ad6bDK9&#10;SdhMT8zMmvj2jiB4LKrrq67pvDGFuFHlcssK+r0IBHFidc6pgtPx53MMwnlkjYVlUnAnB/NZuzXF&#10;WNua93Q7+FQECLsYFWTel7GULsnIoOvZkjh4v7Yy6IOsUqkrrAPcFHIQRSNpMOfQkGFJy4ySv8O/&#10;CW9cdvvtZrxan6/9enm81Jsunp1SH51mMQHhqfHv41d6rRV8fQ/hOSYQ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th77sYAAADcAAAADwAAAAAAAAAAAAAAAACYAgAAZHJz&#10;L2Rvd25yZXYueG1sUEsFBgAAAAAEAAQA9QAAAIsDAAAAAA==&#10;" path="m303,87l151,,,263,75,219r,252l227,384r,-253l303,87xe" filled="f" strokecolor="#231f20" strokeweight=".4pt">
                    <v:path arrowok="t" o:connecttype="custom" o:connectlocs="303,67;151,-20;0,243;75,199;75,451;227,364;227,111;303,67" o:connectangles="0,0,0,0,0,0,0,0"/>
                  </v:shape>
                  <w10:wrap type="none"/>
                  <w10:anchorlock/>
                </v:group>
              </w:pict>
            </w:r>
          </w:p>
        </w:tc>
        <w:tc>
          <w:tcPr>
            <w:tcW w:w="3495" w:type="dxa"/>
            <w:tcBorders>
              <w:left w:val="nil"/>
              <w:right w:val="nil"/>
            </w:tcBorders>
            <w:vAlign w:val="center"/>
          </w:tcPr>
          <w:p w14:paraId="39661490" w14:textId="77777777" w:rsidR="00C63027" w:rsidRPr="00503023" w:rsidRDefault="003F6596">
            <w:pPr>
              <w:tabs>
                <w:tab w:val="left" w:pos="426"/>
                <w:tab w:val="right" w:pos="5138"/>
              </w:tabs>
              <w:autoSpaceDE/>
              <w:autoSpaceDN/>
              <w:ind w:right="-157"/>
              <w:rPr>
                <w:rFonts w:ascii="Arial" w:hAnsi="Arial" w:cs="Arial"/>
                <w:sz w:val="20"/>
                <w:szCs w:val="18"/>
              </w:rPr>
            </w:pPr>
            <w:r w:rsidRPr="00503023">
              <w:rPr>
                <w:rFonts w:ascii="Arial" w:hAnsi="Arial" w:cs="Arial"/>
                <w:sz w:val="20"/>
                <w:szCs w:val="18"/>
              </w:rPr>
              <w:t>Направления ответной реакции</w:t>
            </w:r>
          </w:p>
        </w:tc>
      </w:tr>
      <w:tr w:rsidR="00503023" w:rsidRPr="00503023" w14:paraId="5165D798" w14:textId="77777777">
        <w:trPr>
          <w:trHeight w:val="737"/>
        </w:trPr>
        <w:tc>
          <w:tcPr>
            <w:tcW w:w="1276" w:type="dxa"/>
            <w:tcBorders>
              <w:left w:val="nil"/>
              <w:right w:val="nil"/>
            </w:tcBorders>
            <w:vAlign w:val="center"/>
          </w:tcPr>
          <w:p w14:paraId="68E720F9" w14:textId="77777777" w:rsidR="00C63027" w:rsidRPr="00503023" w:rsidRDefault="00F361E7">
            <w:pPr>
              <w:tabs>
                <w:tab w:val="left" w:pos="426"/>
                <w:tab w:val="right" w:pos="5138"/>
              </w:tabs>
              <w:autoSpaceDE/>
              <w:autoSpaceDN/>
              <w:ind w:right="-157"/>
              <w:jc w:val="center"/>
              <w:rPr>
                <w:rFonts w:ascii="Arial" w:hAnsi="Arial" w:cs="Arial"/>
                <w:b/>
                <w:sz w:val="24"/>
                <w:szCs w:val="24"/>
                <w:lang w:eastAsia="ru-RU" w:bidi="ar-SA"/>
              </w:rPr>
            </w:pPr>
            <w:r w:rsidRPr="00503023">
              <w:rPr>
                <w:rFonts w:ascii="Arial" w:hAnsi="Arial" w:cs="Arial"/>
                <w:b/>
                <w:sz w:val="24"/>
                <w:szCs w:val="24"/>
                <w:lang w:val="ru-RU" w:eastAsia="ru-RU" w:bidi="ar-SA"/>
              </w:rPr>
            </w:r>
            <w:r w:rsidRPr="00503023">
              <w:rPr>
                <w:rFonts w:ascii="Arial" w:hAnsi="Arial" w:cs="Arial"/>
                <w:b/>
                <w:sz w:val="24"/>
                <w:szCs w:val="24"/>
                <w:lang w:val="ru-RU" w:eastAsia="ru-RU" w:bidi="ar-SA"/>
              </w:rPr>
              <w:pict w14:anchorId="51A40587">
                <v:shape id="Полилиния 375" o:spid="_x0000_s1141" style="width:24.7pt;height:22.7pt;mso-left-percent:-10001;mso-top-percent:-10001;mso-position-horizontal:absolute;mso-position-horizontal-relative:char;mso-position-vertical:absolute;mso-position-vertical-relative:line;mso-left-percent:-10001;mso-top-percent:-10001" coordsize="494,454" o:spt="100" adj="0,,0" path="m224,140r-93,l136,141r5,3l146,146r9,6l164,159r8,7l179,174r10,12l197,198r6,13l209,225r3,13l215,253r1,17l217,290r,164l270,454r,-164l271,270r2,-17l276,238r4,-13l285,211r7,-13l300,186r11,-12l245,174r-7,-13l230,148r-6,-8xm438,139r-78,l364,203r2,l438,139xm138,l,88,126,200r2,l131,140r93,l221,135r-9,-13l202,112,191,102,179,93,166,85,156,79,145,74,135,71,138,xm354,1r,3l357,71r-12,3l334,78r-11,7l310,93r-11,9l288,112r-10,10l268,135r-9,13l251,161r-6,13l311,174r6,-8l325,159r9,-7l344,146r4,-3l354,141r6,-2l438,139,492,91r2,l478,82,354,1xe" fillcolor="#231f20" stroked="f">
                  <v:stroke joinstyle="round"/>
                  <v:formulas/>
                  <v:path arrowok="t" o:connecttype="custom" o:connectlocs="83185,601980;89535,604520;98425,609600;109220,618490;120015,631190;128905,647065;134620,664210;137160,684530;137795,801370;171450,697230;173355,673735;177800,655955;185420,638810;197485,623570;151130,615315;142240,601980;228600,601345;232410,641985;87630,513080;80010,640080;83185,601980;140335,598805;128270,584200;113665,572135;99060,563245;85725,558165;224790,513715;226695,558165;212090,562610;196850,572135;182880,584200;170180,598805;159385,615315;197485,623570;206375,614045;218440,605790;224790,602615;278130,601345;313690,570865;224790,513715" o:connectangles="0,0,0,0,0,0,0,0,0,0,0,0,0,0,0,0,0,0,0,0,0,0,0,0,0,0,0,0,0,0,0,0,0,0,0,0,0,0,0,0"/>
                  <w10:wrap type="none"/>
                  <w10:anchorlock/>
                </v:shape>
              </w:pict>
            </w:r>
          </w:p>
        </w:tc>
        <w:tc>
          <w:tcPr>
            <w:tcW w:w="3495" w:type="dxa"/>
            <w:tcBorders>
              <w:left w:val="nil"/>
              <w:right w:val="nil"/>
            </w:tcBorders>
            <w:vAlign w:val="center"/>
          </w:tcPr>
          <w:p w14:paraId="05E8DCA8" w14:textId="77777777" w:rsidR="00C63027" w:rsidRPr="00503023" w:rsidRDefault="003F6596">
            <w:pPr>
              <w:tabs>
                <w:tab w:val="left" w:pos="426"/>
                <w:tab w:val="right" w:pos="5138"/>
              </w:tabs>
              <w:autoSpaceDE/>
              <w:autoSpaceDN/>
              <w:ind w:right="-157"/>
              <w:rPr>
                <w:rFonts w:ascii="Arial" w:hAnsi="Arial" w:cs="Arial"/>
                <w:sz w:val="20"/>
                <w:szCs w:val="18"/>
              </w:rPr>
            </w:pPr>
            <w:r w:rsidRPr="00503023">
              <w:rPr>
                <w:rFonts w:ascii="Arial" w:hAnsi="Arial" w:cs="Arial"/>
                <w:sz w:val="20"/>
                <w:szCs w:val="18"/>
              </w:rPr>
              <w:t>Вращение вправо/влево</w:t>
            </w:r>
          </w:p>
        </w:tc>
      </w:tr>
      <w:tr w:rsidR="00503023" w:rsidRPr="00503023" w14:paraId="04342827" w14:textId="77777777">
        <w:trPr>
          <w:trHeight w:val="737"/>
        </w:trPr>
        <w:tc>
          <w:tcPr>
            <w:tcW w:w="1276" w:type="dxa"/>
            <w:tcBorders>
              <w:left w:val="nil"/>
              <w:right w:val="nil"/>
            </w:tcBorders>
            <w:vAlign w:val="center"/>
          </w:tcPr>
          <w:p w14:paraId="4B0CD5C2" w14:textId="77777777" w:rsidR="00C63027" w:rsidRPr="00503023" w:rsidRDefault="00F361E7">
            <w:pPr>
              <w:tabs>
                <w:tab w:val="left" w:pos="426"/>
                <w:tab w:val="right" w:pos="5138"/>
              </w:tabs>
              <w:autoSpaceDE/>
              <w:autoSpaceDN/>
              <w:ind w:right="-157"/>
              <w:jc w:val="center"/>
              <w:rPr>
                <w:rFonts w:ascii="Arial" w:hAnsi="Arial" w:cs="Arial"/>
                <w:b/>
                <w:sz w:val="24"/>
                <w:szCs w:val="24"/>
                <w:lang w:eastAsia="ru-RU" w:bidi="ar-SA"/>
              </w:rPr>
            </w:pPr>
            <w:r w:rsidRPr="00503023">
              <w:rPr>
                <w:rFonts w:ascii="Arial" w:hAnsi="Arial" w:cs="Arial"/>
                <w:b/>
                <w:sz w:val="24"/>
                <w:szCs w:val="24"/>
                <w:lang w:val="ru-RU" w:eastAsia="ru-RU" w:bidi="ar-SA"/>
              </w:rPr>
            </w:r>
            <w:r w:rsidRPr="00503023">
              <w:rPr>
                <w:rFonts w:ascii="Arial" w:hAnsi="Arial" w:cs="Arial"/>
                <w:b/>
                <w:sz w:val="24"/>
                <w:szCs w:val="24"/>
                <w:lang w:val="ru-RU" w:eastAsia="ru-RU" w:bidi="ar-SA"/>
              </w:rPr>
              <w:pict w14:anchorId="4EA63E1D">
                <v:shape id="Полилиния 378" o:spid="_x0000_s1140" style="width:15.05pt;height:28.35pt;mso-left-percent:-10001;mso-top-percent:-10001;mso-position-horizontal:absolute;mso-position-horizontal-relative:char;mso-position-vertical:absolute;mso-position-vertical-relative:line;mso-left-percent:-10001;mso-top-percent:-10001" coordsize="301,567" o:spt="100" adj="0,,0" path="m203,43l199,26,189,12,175,3,156,,138,3r-15,9l113,26r-4,17l113,60r10,13l138,82r18,4l175,82r14,-9l199,60r4,-17m300,303l273,269,238,226,219,203r,-3l217,172r-5,-23l202,130,190,115,173,101r-18,l153,101r-9,l127,104r-21,9l87,133,62,180,35,236,13,284,4,305r-1,3l33,320,93,226r-1,92l75,449,,538r28,25l129,468r24,-67l220,566r37,1l231,401,219,322r,-53l275,322r25,-19e" fillcolor="#231f20" stroked="f">
                  <v:stroke joinstyle="round"/>
                  <v:formulas/>
                  <v:path arrowok="t" o:connecttype="custom" o:connectlocs="128905,-111760;126365,-122555;120015,-131445;111125,-137160;99060,-139065;87630,-137160;78105,-131445;71755,-122555;69215,-111760;71755,-100965;78105,-92710;87630,-86995;99060,-84455;111125,-86995;120015,-92710;126365,-100965;128905,-111760;190500,53340;173355,31750;151130,4445;139065,-10160;139065,-12065;137795,-29845;134620,-44450;128270,-56515;120650,-66040;109855,-74930;109855,-74930;98425,-74930;97155,-74930;91440,-74930;80645,-73025;67310,-67310;55245,-54610;39370,-24765;22225,10795;8255,41275;2540,54610;1905,56515;20955,64135;59055,4445;58420,62865;47625,146050;0,202565;17780,218440;81915,158115;97155,115570;139700,220345;163195,220980;146685,115570;139065,65405;139065,31750;174625,65405;190500,53340" o:connectangles="0,0,0,0,0,0,0,0,0,0,0,0,0,0,0,0,0,0,0,0,0,0,0,0,0,0,0,0,0,0,0,0,0,0,0,0,0,0,0,0,0,0,0,0,0,0,0,0,0,0,0,0,0,0"/>
                  <w10:wrap type="none"/>
                  <w10:anchorlock/>
                </v:shape>
              </w:pict>
            </w:r>
          </w:p>
        </w:tc>
        <w:tc>
          <w:tcPr>
            <w:tcW w:w="3495" w:type="dxa"/>
            <w:tcBorders>
              <w:left w:val="nil"/>
              <w:right w:val="nil"/>
            </w:tcBorders>
            <w:vAlign w:val="center"/>
          </w:tcPr>
          <w:p w14:paraId="467150C3" w14:textId="77777777" w:rsidR="00C63027" w:rsidRPr="00503023" w:rsidRDefault="003F6596">
            <w:pPr>
              <w:tabs>
                <w:tab w:val="left" w:pos="426"/>
                <w:tab w:val="right" w:pos="5138"/>
              </w:tabs>
              <w:autoSpaceDE/>
              <w:autoSpaceDN/>
              <w:ind w:right="-157"/>
              <w:rPr>
                <w:rFonts w:ascii="Arial" w:hAnsi="Arial" w:cs="Arial"/>
                <w:sz w:val="20"/>
                <w:szCs w:val="18"/>
              </w:rPr>
            </w:pPr>
            <w:r w:rsidRPr="00503023">
              <w:rPr>
                <w:rFonts w:ascii="Arial" w:hAnsi="Arial" w:cs="Arial"/>
                <w:sz w:val="20"/>
                <w:szCs w:val="18"/>
              </w:rPr>
              <w:t>Низкая скорость</w:t>
            </w:r>
          </w:p>
        </w:tc>
      </w:tr>
      <w:tr w:rsidR="00503023" w:rsidRPr="00503023" w14:paraId="5476B7CD" w14:textId="77777777">
        <w:trPr>
          <w:trHeight w:val="737"/>
        </w:trPr>
        <w:tc>
          <w:tcPr>
            <w:tcW w:w="1276" w:type="dxa"/>
            <w:tcBorders>
              <w:left w:val="nil"/>
              <w:right w:val="nil"/>
            </w:tcBorders>
            <w:vAlign w:val="center"/>
          </w:tcPr>
          <w:p w14:paraId="5FF51571" w14:textId="77777777" w:rsidR="00C63027" w:rsidRPr="00503023" w:rsidRDefault="00F361E7">
            <w:pPr>
              <w:tabs>
                <w:tab w:val="left" w:pos="426"/>
                <w:tab w:val="right" w:pos="5138"/>
              </w:tabs>
              <w:autoSpaceDE/>
              <w:autoSpaceDN/>
              <w:ind w:right="-157"/>
              <w:jc w:val="center"/>
              <w:rPr>
                <w:rFonts w:ascii="Arial" w:hAnsi="Arial" w:cs="Arial"/>
                <w:b/>
                <w:sz w:val="24"/>
                <w:szCs w:val="24"/>
                <w:lang w:eastAsia="ru-RU" w:bidi="ar-SA"/>
              </w:rPr>
            </w:pPr>
            <w:r w:rsidRPr="00503023">
              <w:rPr>
                <w:rFonts w:ascii="Arial" w:hAnsi="Arial" w:cs="Arial"/>
                <w:b/>
                <w:sz w:val="24"/>
                <w:szCs w:val="24"/>
                <w:lang w:val="ru-RU" w:eastAsia="ru-RU" w:bidi="ar-SA"/>
              </w:rPr>
            </w:r>
            <w:r w:rsidRPr="00503023">
              <w:rPr>
                <w:rFonts w:ascii="Arial" w:hAnsi="Arial" w:cs="Arial"/>
                <w:b/>
                <w:sz w:val="24"/>
                <w:szCs w:val="24"/>
                <w:lang w:val="ru-RU" w:eastAsia="ru-RU" w:bidi="ar-SA"/>
              </w:rPr>
              <w:pict w14:anchorId="3D383F5B">
                <v:group id="Группа 379" o:spid="_x0000_s1036" style="width:34.9pt;height:25.55pt;mso-position-horizontal-relative:char;mso-position-vertical-relative:line" coordorigin="486,-65" coordsize="698,511">
                  <v:shape id="AutoShape 54" o:spid="_x0000_s1039" style="position:absolute;left:605;top:-40;width:312;height:192" coordsize="312,19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Knb78A&#10;AADcAAAADwAAAGRycy9kb3ducmV2LnhtbERPz2vCMBS+C/4P4Qm72dQVpHRG2YRt4k3X3d+aZ1Ns&#10;XkqT2fa/NwfB48f3e7MbbStu1PvGsYJVkoIgrpxuuFZQ/nwucxA+IGtsHZOCiTzstvPZBgvtBj7R&#10;7RxqEUPYF6jAhNAVUvrKkEWfuI44chfXWwwR9rXUPQ4x3LbyNU3X0mLDscFgR3tD1fX8bxUcDX1N&#10;uRzLqeXqu/7NTuEPP5R6WYzvbyACjeEpfrgPWkGWx/nxTDwCcn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0qdvvwAAANwAAAAPAAAAAAAAAAAAAAAAAJgCAABkcnMvZG93bnJl&#10;di54bWxQSwUGAAAAAAQABAD1AAAAhAMAAAAA&#10;" adj="0,,0" path="m145,175r-5,-5l5,170,,175r,12l5,191r135,l145,187r,-12m181,96r-3,-2l68,94r-3,2l65,102r3,2l178,104r3,-2l181,96m312,5l307,,194,r-5,5l189,17r5,4l307,21r5,-4l312,5e" fillcolor="#231f20" stroked="f">
                    <v:stroke joinstyle="round"/>
                    <v:formulas/>
                    <v:path arrowok="t" o:connecttype="custom" o:connectlocs="145,135;140,130;5,130;0,135;0,147;5,151;140,151;145,147;145,135;181,56;178,54;68,54;65,56;65,62;68,64;178,64;181,62;181,56;312,-35;307,-40;194,-40;189,-35;189,-23;194,-19;307,-19;312,-23;312,-35" o:connectangles="0,0,0,0,0,0,0,0,0,0,0,0,0,0,0,0,0,0,0,0,0,0,0,0,0,0,0"/>
                  </v:shape>
                  <v:line id="Line 55" o:spid="_x0000_s1038" style="position:absolute" from="549,203" to="695,2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0UF8AAAADcAAAADwAAAGRycy9kb3ducmV2LnhtbESPQYvCMBSE7wv+h/AEb2uqwiLVKCoK&#10;Hl0Vz8/m2VSbl9JEW/+9EQSPw8x8w0znrS3Fg2pfOFYw6CcgiDOnC84VHA+b3zEIH5A1lo5JwZM8&#10;zGednymm2jX8T499yEWEsE9RgQmhSqX0mSGLvu8q4uhdXG0xRFnnUtfYRLgt5TBJ/qTFguOCwYpW&#10;hrLb/m4VrJY630l7rdbX83aTNXgy5jlUqtdtFxMQgdrwDX/aW61gNB7A+0w8AnL2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EtFBfAAAAA3AAAAA8AAAAAAAAAAAAAAAAA&#10;oQIAAGRycy9kb3ducmV2LnhtbFBLBQYAAAAABAAEAPkAAACOAwAAAAA=&#10;" strokecolor="#231f20" strokeweight=".19228mm"/>
                  <v:shape id="AutoShape 56" o:spid="_x0000_s1037" style="position:absolute;left:486;top:-66;width:698;height:511" coordsize="698,51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aVMQA&#10;AADcAAAADwAAAGRycy9kb3ducmV2LnhtbESPQWvCQBSE7wX/w/IEb81GpTWkWUVaAt7aRgs9PrKv&#10;m2D2bciuMf333YLgcZiZb5hiN9lOjDT41rGCZZKCIK6dbtkoOB3LxwyED8gaO8ek4Jc87LazhwJz&#10;7a78SWMVjIgQ9jkqaELocyl93ZBFn7ieOHo/brAYohyM1ANeI9x2cpWmz9Jiy3GhwZ5eG6rP1cUq&#10;qN+ezJmk6UNXfn9tMll9vGeVUov5tH8BEWgK9/CtfdAK1tkK/s/EIyC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kGlTEAAAA3AAAAA8AAAAAAAAAAAAAAAAAmAIAAGRycy9k&#10;b3ducmV2LnhtbFBLBQYAAAAABAAEAPUAAACJAwAAAAA=&#10;" adj="0,,0" path="m134,332r-5,-5l5,327,,332r,11l5,348r124,l134,343r,-11m606,46l603,28,593,13,578,3,560,,542,3,527,13,517,28r-4,18l517,64r10,14l542,88r18,4l578,88,593,78,603,64r3,-18m698,109l675,87r-13,1l656,93r-11,12l624,126r-27,30l563,123,522,83,512,78,387,76r-86,96l295,188r-2,9l295,202r6,6l312,217r16,-1l331,212r13,-16l405,123r43,l294,301r-114,l159,311r,34l165,360r167,l404,281r66,69l443,479r3,27l462,509r12,1l485,507r8,-4l498,497r9,-31l521,404r13,-61l539,312,528,297,514,281r-9,-9l483,248,472,237r64,-70l587,213r17,l650,167r10,-11l691,125r7,-16e" fillcolor="#231f20" stroked="f">
                    <v:stroke joinstyle="round"/>
                    <v:formulas/>
                    <v:path arrowok="t" o:connecttype="custom" o:connectlocs="129,262;0,267;5,283;134,278;606,-19;593,-52;560,-65;527,-52;513,-19;527,13;560,27;593,13;606,-19;675,22;656,28;624,61;563,58;512,13;301,107;293,132;301,143;328,151;344,131;448,58;180,236;159,280;332,295;470,285;446,441;474,445;493,438;507,401;534,278;528,232;505,207;472,172;587,148;650,102;691,60" o:connectangles="0,0,0,0,0,0,0,0,0,0,0,0,0,0,0,0,0,0,0,0,0,0,0,0,0,0,0,0,0,0,0,0,0,0,0,0,0,0,0"/>
                  </v:shape>
                  <w10:wrap type="none"/>
                  <w10:anchorlock/>
                </v:group>
              </w:pict>
            </w:r>
          </w:p>
        </w:tc>
        <w:tc>
          <w:tcPr>
            <w:tcW w:w="3495" w:type="dxa"/>
            <w:tcBorders>
              <w:left w:val="nil"/>
              <w:right w:val="nil"/>
            </w:tcBorders>
            <w:vAlign w:val="center"/>
          </w:tcPr>
          <w:p w14:paraId="58446F82" w14:textId="77777777" w:rsidR="00C63027" w:rsidRPr="00503023" w:rsidRDefault="003F6596">
            <w:pPr>
              <w:tabs>
                <w:tab w:val="left" w:pos="426"/>
                <w:tab w:val="right" w:pos="5138"/>
              </w:tabs>
              <w:autoSpaceDE/>
              <w:autoSpaceDN/>
              <w:ind w:right="-157"/>
              <w:rPr>
                <w:rFonts w:ascii="Arial" w:hAnsi="Arial" w:cs="Arial"/>
                <w:sz w:val="20"/>
                <w:szCs w:val="18"/>
              </w:rPr>
            </w:pPr>
            <w:r w:rsidRPr="00503023">
              <w:rPr>
                <w:rFonts w:ascii="Arial" w:hAnsi="Arial" w:cs="Arial"/>
                <w:sz w:val="20"/>
                <w:szCs w:val="18"/>
              </w:rPr>
              <w:t>Высокая скорость</w:t>
            </w:r>
          </w:p>
        </w:tc>
      </w:tr>
      <w:tr w:rsidR="00503023" w:rsidRPr="00503023" w14:paraId="36689684" w14:textId="77777777">
        <w:trPr>
          <w:trHeight w:val="737"/>
        </w:trPr>
        <w:tc>
          <w:tcPr>
            <w:tcW w:w="1276" w:type="dxa"/>
            <w:tcBorders>
              <w:left w:val="nil"/>
              <w:right w:val="nil"/>
            </w:tcBorders>
            <w:vAlign w:val="center"/>
          </w:tcPr>
          <w:p w14:paraId="69760AB0" w14:textId="77777777" w:rsidR="00C63027" w:rsidRPr="00503023" w:rsidRDefault="00F361E7">
            <w:pPr>
              <w:tabs>
                <w:tab w:val="left" w:pos="426"/>
                <w:tab w:val="right" w:pos="5138"/>
              </w:tabs>
              <w:autoSpaceDE/>
              <w:autoSpaceDN/>
              <w:ind w:right="-157"/>
              <w:jc w:val="center"/>
              <w:rPr>
                <w:rFonts w:ascii="Arial" w:hAnsi="Arial" w:cs="Arial"/>
                <w:b/>
                <w:sz w:val="24"/>
                <w:szCs w:val="24"/>
                <w:lang w:eastAsia="ru-RU" w:bidi="ar-SA"/>
              </w:rPr>
            </w:pPr>
            <w:r w:rsidRPr="00503023">
              <w:rPr>
                <w:rFonts w:ascii="Arial" w:hAnsi="Arial" w:cs="Arial"/>
                <w:b/>
                <w:sz w:val="24"/>
                <w:szCs w:val="24"/>
                <w:lang w:val="ru-RU" w:eastAsia="ru-RU" w:bidi="ar-SA"/>
              </w:rPr>
            </w:r>
            <w:r w:rsidRPr="00503023">
              <w:rPr>
                <w:rFonts w:ascii="Arial" w:hAnsi="Arial" w:cs="Arial"/>
                <w:b/>
                <w:sz w:val="24"/>
                <w:szCs w:val="24"/>
                <w:lang w:val="ru-RU" w:eastAsia="ru-RU" w:bidi="ar-SA"/>
              </w:rPr>
              <w:pict w14:anchorId="7B10CA27">
                <v:group id="Группа 383" o:spid="_x0000_s1032" style="width:11.9pt;height:21.3pt;mso-position-horizontal-relative:char;mso-position-vertical-relative:line" coordorigin="714,-23" coordsize="238,426">
                  <v:line id="Line 58" o:spid="_x0000_s1035" style="position:absolute" from="714,376" to="952,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Q4RsYAAADcAAAADwAAAGRycy9kb3ducmV2LnhtbESPQWvCQBSE70L/w/IKvYhu1CoSXUVa&#10;Cr1IayKen9lnNpp9G7Jbjf313UKhx2FmvmGW687W4kqtrxwrGA0TEMSF0xWXCvb522AOwgdkjbVj&#10;UnAnD+vVQ2+JqXY33tE1C6WIEPYpKjAhNKmUvjBk0Q9dQxy9k2sthijbUuoWbxFuazlOkpm0WHFc&#10;MNjQi6Hikn1ZBcdXMtvP6bj6zs/9yceButMl2yn19NhtFiACdeE//Nd+1wom82f4PROPgFz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00OEbGAAAA3AAAAA8AAAAAAAAA&#10;AAAAAAAAoQIAAGRycy9kb3ducmV2LnhtbFBLBQYAAAAABAAEAPkAAACUAwAAAAA=&#10;" strokecolor="#231f20" strokeweight="2.66pt"/>
                  <v:line id="Line 59" o:spid="_x0000_s1034" style="position:absolute" from="833,30" to="833,3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BBrsYAAADcAAAADwAAAGRycy9kb3ducmV2LnhtbESPX2vCQBDE3wt+h2OFvpR6aaWNRE+p&#10;QsFCEfyDz8vdmgSzeyF3atpP3ysU+jjMzG+Y2aLnRl2pC7UXA0+jDBSJ9a6W0sBh//44ARUiisPG&#10;Cxn4ogCL+eBuhoXzN9nSdRdLlSASCjRQxdgWWgdbEWMY+ZYkeSffMcYku1K7Dm8Jzo1+zrJXzVhL&#10;WqiwpVVF9ry7sIEH3l/Yf/LW0sfG5sc2Xx6+c2Puh/3bFFSkPv6H/9prZ2A8eYHfM+kI6Pk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agQa7GAAAA3AAAAA8AAAAAAAAA&#10;AAAAAAAAoQIAAGRycy9kb3ducmV2LnhtbFBLBQYAAAAABAAEAPkAAACUAwAAAAA=&#10;" strokecolor="#231f20" strokeweight="1.2615mm"/>
                  <v:line id="Line 60" o:spid="_x0000_s1033" style="position:absolute" from="714,4" to="9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cqdcMAAADcAAAADwAAAGRycy9kb3ducmV2LnhtbESPQWvCQBSE74L/YXmF3nRjLYumWUUK&#10;gh61hXp8ZF+T0OzbkH3G9N+7QqHHYWa+YYrt6Fs1UB+bwBYW8wwUcRlcw5WFz4/9bAUqCrLDNjBZ&#10;+KUI2810UmDuwo1PNJylUgnCMUcLtUiXax3LmjzGeeiIk/cdeo+SZF9p1+MtwX2rX7LMaI8Np4Ua&#10;O3qvqfw5X72FtcfLcm8O8bIwR2/kuv56HcXa56dx9wZKaJT/8F/74CwsVwYeZ9IR0J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ynKnXDAAAA3AAAAA8AAAAAAAAAAAAA&#10;AAAAoQIAAGRycy9kb3ducmV2LnhtbFBLBQYAAAAABAAEAPkAAACRAwAAAAA=&#10;" strokecolor="#231f20" strokeweight=".93875mm"/>
                  <w10:wrap type="none"/>
                  <w10:anchorlock/>
                </v:group>
              </w:pict>
            </w:r>
          </w:p>
        </w:tc>
        <w:tc>
          <w:tcPr>
            <w:tcW w:w="3495" w:type="dxa"/>
            <w:tcBorders>
              <w:left w:val="nil"/>
              <w:right w:val="nil"/>
            </w:tcBorders>
            <w:vAlign w:val="center"/>
          </w:tcPr>
          <w:p w14:paraId="7084EC42" w14:textId="77777777" w:rsidR="00C63027" w:rsidRPr="00503023" w:rsidRDefault="003F6596">
            <w:pPr>
              <w:tabs>
                <w:tab w:val="left" w:pos="426"/>
                <w:tab w:val="right" w:pos="5138"/>
              </w:tabs>
              <w:autoSpaceDE/>
              <w:autoSpaceDN/>
              <w:ind w:right="-157"/>
              <w:rPr>
                <w:rFonts w:ascii="Arial" w:hAnsi="Arial" w:cs="Arial"/>
                <w:sz w:val="20"/>
                <w:szCs w:val="18"/>
              </w:rPr>
            </w:pPr>
            <w:r w:rsidRPr="00503023">
              <w:rPr>
                <w:rFonts w:ascii="Arial" w:hAnsi="Arial" w:cs="Arial"/>
                <w:sz w:val="20"/>
                <w:szCs w:val="18"/>
              </w:rPr>
              <w:t>Включение</w:t>
            </w:r>
          </w:p>
        </w:tc>
      </w:tr>
      <w:tr w:rsidR="00503023" w:rsidRPr="00503023" w14:paraId="045EB621" w14:textId="77777777">
        <w:trPr>
          <w:trHeight w:val="737"/>
        </w:trPr>
        <w:tc>
          <w:tcPr>
            <w:tcW w:w="1276" w:type="dxa"/>
            <w:tcBorders>
              <w:left w:val="nil"/>
              <w:right w:val="nil"/>
            </w:tcBorders>
            <w:vAlign w:val="center"/>
          </w:tcPr>
          <w:p w14:paraId="65630737" w14:textId="77777777" w:rsidR="00C63027" w:rsidRPr="00503023" w:rsidRDefault="00F361E7">
            <w:pPr>
              <w:tabs>
                <w:tab w:val="left" w:pos="426"/>
                <w:tab w:val="right" w:pos="5138"/>
              </w:tabs>
              <w:autoSpaceDE/>
              <w:autoSpaceDN/>
              <w:ind w:right="-157"/>
              <w:jc w:val="center"/>
              <w:rPr>
                <w:rFonts w:ascii="Arial" w:hAnsi="Arial" w:cs="Arial"/>
                <w:b/>
                <w:sz w:val="24"/>
                <w:szCs w:val="24"/>
                <w:lang w:eastAsia="ru-RU" w:bidi="ar-SA"/>
              </w:rPr>
            </w:pPr>
            <w:r w:rsidRPr="00503023">
              <w:rPr>
                <w:rFonts w:ascii="Arial" w:hAnsi="Arial" w:cs="Arial"/>
                <w:b/>
                <w:sz w:val="24"/>
                <w:szCs w:val="24"/>
                <w:lang w:val="ru-RU" w:eastAsia="ru-RU" w:bidi="ar-SA"/>
              </w:rPr>
            </w:r>
            <w:r w:rsidRPr="00503023">
              <w:rPr>
                <w:rFonts w:ascii="Arial" w:hAnsi="Arial" w:cs="Arial"/>
                <w:b/>
                <w:sz w:val="24"/>
                <w:szCs w:val="24"/>
                <w:lang w:val="ru-RU" w:eastAsia="ru-RU" w:bidi="ar-SA"/>
              </w:rPr>
              <w:pict w14:anchorId="79E0CE69">
                <v:shape id="Полилиния 388" o:spid="_x0000_s1139" style="width:18.9pt;height:21.3pt;mso-left-percent:-10001;mso-top-percent:-10001;mso-position-horizontal:absolute;mso-position-horizontal-relative:char;mso-position-vertical:absolute;mso-position-vertical-relative:line;mso-left-percent:-10001;mso-top-percent:-10001" coordsize="378,426" o:spt="100" adj="0,,0" path="m187,l148,4,112,15,80,34,52,61,29,93,13,128,3,168,,211r1,27l5,265r7,26l22,317r13,24l50,363r18,18l89,397r23,12l136,418r25,6l187,425r39,-3l263,410r32,-19l318,371r-130,l160,368r-24,-9l114,345,95,325,80,301,69,273,62,244,60,212r,-1l62,179r7,-29l80,123,95,100,114,80,136,66r24,-8l187,55r132,l296,34,264,15,228,4,187,xm319,55r-132,l214,58r24,8l260,81r20,19l297,124r11,27l315,180r2,31l317,212r-2,31l308,272r-11,27l281,324r-20,20l239,359r-24,9l188,371r130,l324,365r23,-32l364,297r10,-41l378,212r-4,-44l365,129,348,93,325,61r-6,-6xe" fillcolor="#231f20" stroked="f">
                  <v:stroke joinstyle="round"/>
                  <v:formulas/>
                  <v:path arrowok="t" o:connecttype="custom" o:connectlocs="93980,-93980;50800,-74930;18415,-37465;1905,10160;635,54610;7620,88265;22225,120015;43180,145415;71120,163195;102235,172720;143510,171450;187325,151765;119380,139065;86360,131445;60325,109855;43815,76835;38100,38100;39370,17145;50800,-18415;72390,-45720;101600,-59690;202565,-61595;167640,-86995;118745,-96520;118745,-61595;151130,-54610;177800,-33020;195580,-635;201295,37465;200025,57785;188595,93345;165735,121920;136525,137160;201930,139065;220345,114935;237490,66040;237490,10160;220980,-37465;202565,-61595" o:connectangles="0,0,0,0,0,0,0,0,0,0,0,0,0,0,0,0,0,0,0,0,0,0,0,0,0,0,0,0,0,0,0,0,0,0,0,0,0,0,0"/>
                  <w10:wrap type="none"/>
                  <w10:anchorlock/>
                </v:shape>
              </w:pict>
            </w:r>
          </w:p>
        </w:tc>
        <w:tc>
          <w:tcPr>
            <w:tcW w:w="3495" w:type="dxa"/>
            <w:tcBorders>
              <w:left w:val="nil"/>
              <w:right w:val="nil"/>
            </w:tcBorders>
            <w:vAlign w:val="center"/>
          </w:tcPr>
          <w:p w14:paraId="2318AAD7" w14:textId="77777777" w:rsidR="00C63027" w:rsidRPr="00503023" w:rsidRDefault="003F6596">
            <w:pPr>
              <w:tabs>
                <w:tab w:val="left" w:pos="426"/>
                <w:tab w:val="right" w:pos="5138"/>
              </w:tabs>
              <w:autoSpaceDE/>
              <w:autoSpaceDN/>
              <w:ind w:right="-157"/>
              <w:rPr>
                <w:rFonts w:ascii="Arial" w:hAnsi="Arial" w:cs="Arial"/>
                <w:sz w:val="20"/>
                <w:szCs w:val="18"/>
              </w:rPr>
            </w:pPr>
            <w:r w:rsidRPr="00503023">
              <w:rPr>
                <w:rFonts w:ascii="Arial" w:hAnsi="Arial" w:cs="Arial"/>
                <w:sz w:val="20"/>
                <w:szCs w:val="18"/>
              </w:rPr>
              <w:t>Выключение</w:t>
            </w:r>
          </w:p>
        </w:tc>
      </w:tr>
    </w:tbl>
    <w:p w14:paraId="407DB00F" w14:textId="77777777" w:rsidR="00C63027" w:rsidRPr="00503023" w:rsidRDefault="003F6596">
      <w:pPr>
        <w:tabs>
          <w:tab w:val="left" w:pos="426"/>
          <w:tab w:val="right" w:pos="5138"/>
        </w:tabs>
        <w:spacing w:before="120" w:after="120"/>
        <w:ind w:left="168" w:right="-157"/>
        <w:jc w:val="both"/>
        <w:rPr>
          <w:rFonts w:ascii="Arial" w:hAnsi="Arial" w:cs="Arial"/>
          <w:b/>
          <w:sz w:val="24"/>
          <w:szCs w:val="24"/>
        </w:rPr>
      </w:pPr>
      <w:r w:rsidRPr="00503023">
        <w:rPr>
          <w:rFonts w:ascii="Arial" w:hAnsi="Arial" w:cs="Arial"/>
          <w:b/>
          <w:sz w:val="24"/>
          <w:szCs w:val="24"/>
        </w:rPr>
        <w:t>КОМПЛЕКТ ПОСТАВКИ</w:t>
      </w:r>
    </w:p>
    <w:p w14:paraId="30D7FF66" w14:textId="77777777" w:rsidR="00C63027" w:rsidRPr="00503023" w:rsidRDefault="003F6596">
      <w:pPr>
        <w:tabs>
          <w:tab w:val="left" w:pos="426"/>
          <w:tab w:val="right" w:pos="5138"/>
        </w:tabs>
        <w:spacing w:before="120" w:after="120"/>
        <w:ind w:left="168" w:right="-157"/>
        <w:jc w:val="both"/>
        <w:rPr>
          <w:rFonts w:ascii="Arial" w:hAnsi="Arial" w:cs="Arial"/>
          <w:sz w:val="24"/>
          <w:szCs w:val="24"/>
        </w:rPr>
      </w:pPr>
      <w:r w:rsidRPr="00503023">
        <w:rPr>
          <w:rFonts w:ascii="Arial" w:hAnsi="Arial" w:cs="Arial"/>
          <w:sz w:val="24"/>
          <w:szCs w:val="24"/>
        </w:rPr>
        <w:t>Беспроводной гайковерт ударного действия.</w:t>
      </w:r>
    </w:p>
    <w:p w14:paraId="696DBEA0" w14:textId="77777777" w:rsidR="00C63027" w:rsidRPr="00503023" w:rsidRDefault="003F6596">
      <w:pPr>
        <w:tabs>
          <w:tab w:val="left" w:pos="426"/>
          <w:tab w:val="right" w:pos="5138"/>
        </w:tabs>
        <w:spacing w:before="120" w:after="120"/>
        <w:ind w:left="168" w:right="-157"/>
        <w:jc w:val="both"/>
        <w:rPr>
          <w:rFonts w:ascii="Arial" w:hAnsi="Arial" w:cs="Arial"/>
          <w:sz w:val="24"/>
          <w:szCs w:val="24"/>
        </w:rPr>
      </w:pPr>
      <w:r w:rsidRPr="00503023">
        <w:rPr>
          <w:rFonts w:ascii="Arial" w:hAnsi="Arial" w:cs="Arial"/>
          <w:sz w:val="24"/>
          <w:szCs w:val="24"/>
        </w:rPr>
        <w:t xml:space="preserve">Аккумулятор, специальный инструменты и другие аксессуары, показанные или </w:t>
      </w:r>
      <w:r w:rsidRPr="00503023">
        <w:rPr>
          <w:rFonts w:ascii="Arial" w:hAnsi="Arial" w:cs="Arial"/>
          <w:sz w:val="24"/>
          <w:szCs w:val="24"/>
        </w:rPr>
        <w:lastRenderedPageBreak/>
        <w:t>описываемые в настоящем документе, не входят в стандартный комплект поставки.</w:t>
      </w:r>
    </w:p>
    <w:p w14:paraId="3236E069" w14:textId="77777777" w:rsidR="00C63027" w:rsidRPr="00503023" w:rsidRDefault="003F6596">
      <w:pPr>
        <w:tabs>
          <w:tab w:val="left" w:pos="426"/>
          <w:tab w:val="right" w:pos="5138"/>
        </w:tabs>
        <w:spacing w:before="120" w:after="120"/>
        <w:ind w:left="168" w:right="-157"/>
        <w:jc w:val="both"/>
        <w:rPr>
          <w:rFonts w:ascii="Arial" w:hAnsi="Arial" w:cs="Arial"/>
          <w:sz w:val="24"/>
          <w:szCs w:val="24"/>
        </w:rPr>
      </w:pPr>
      <w:r w:rsidRPr="00503023">
        <w:rPr>
          <w:rFonts w:ascii="Arial" w:hAnsi="Arial" w:cs="Arial"/>
          <w:sz w:val="24"/>
          <w:szCs w:val="24"/>
        </w:rPr>
        <w:t>Полный перечень аксессуаров можно найти в нашем каталоге по аксессуарам.</w:t>
      </w:r>
    </w:p>
    <w:p w14:paraId="7E4BDF47" w14:textId="77777777" w:rsidR="00C63027" w:rsidRPr="00503023" w:rsidRDefault="003F6596">
      <w:pPr>
        <w:tabs>
          <w:tab w:val="left" w:pos="426"/>
          <w:tab w:val="right" w:pos="5138"/>
        </w:tabs>
        <w:spacing w:before="120" w:after="120"/>
        <w:ind w:left="168" w:right="-157"/>
        <w:jc w:val="both"/>
        <w:rPr>
          <w:rFonts w:ascii="Arial" w:hAnsi="Arial" w:cs="Arial"/>
          <w:b/>
          <w:sz w:val="24"/>
          <w:szCs w:val="24"/>
        </w:rPr>
      </w:pPr>
      <w:r w:rsidRPr="00503023">
        <w:rPr>
          <w:rFonts w:ascii="Arial" w:hAnsi="Arial" w:cs="Arial"/>
          <w:b/>
          <w:sz w:val="24"/>
          <w:szCs w:val="24"/>
        </w:rPr>
        <w:t>ПРЕДПОЛАГАЕМОЕ ИСПОЛЬЗОВАНИЕ</w:t>
      </w:r>
    </w:p>
    <w:p w14:paraId="3FC19D68" w14:textId="77777777" w:rsidR="00C63027" w:rsidRPr="00503023" w:rsidRDefault="003F6596">
      <w:pPr>
        <w:tabs>
          <w:tab w:val="left" w:pos="426"/>
          <w:tab w:val="right" w:pos="5138"/>
        </w:tabs>
        <w:spacing w:before="120" w:after="120"/>
        <w:ind w:left="168" w:right="-157"/>
        <w:jc w:val="both"/>
        <w:rPr>
          <w:rFonts w:ascii="Arial" w:hAnsi="Arial" w:cs="Arial"/>
          <w:sz w:val="24"/>
          <w:szCs w:val="24"/>
        </w:rPr>
      </w:pPr>
      <w:r w:rsidRPr="00503023">
        <w:rPr>
          <w:rFonts w:ascii="Arial" w:hAnsi="Arial" w:cs="Arial"/>
          <w:sz w:val="24"/>
          <w:szCs w:val="24"/>
        </w:rPr>
        <w:t>Устройство предназначено для вкручивания и выкручивания винтов и болтов, а также затягивания и раскручивания гаек в пределах требуемых размеров.</w:t>
      </w:r>
    </w:p>
    <w:p w14:paraId="01C066F1" w14:textId="77777777" w:rsidR="00C63027" w:rsidRPr="00503023" w:rsidRDefault="003F6596">
      <w:pPr>
        <w:tabs>
          <w:tab w:val="left" w:pos="426"/>
          <w:tab w:val="right" w:pos="5138"/>
        </w:tabs>
        <w:spacing w:before="120" w:after="120"/>
        <w:ind w:left="168" w:right="-157"/>
        <w:jc w:val="both"/>
        <w:rPr>
          <w:rFonts w:ascii="Arial" w:hAnsi="Arial" w:cs="Arial"/>
          <w:sz w:val="24"/>
          <w:szCs w:val="24"/>
        </w:rPr>
      </w:pPr>
      <w:r w:rsidRPr="00503023">
        <w:rPr>
          <w:rFonts w:ascii="Arial" w:hAnsi="Arial" w:cs="Arial"/>
          <w:sz w:val="24"/>
          <w:szCs w:val="24"/>
        </w:rPr>
        <w:t>Подсветка данного инструмента предназначена для непосредственного освещения рабочей зоны при эксплуатации и не пригодна для освещения бытовых помещений.</w:t>
      </w:r>
    </w:p>
    <w:p w14:paraId="4D39DBF4" w14:textId="77777777" w:rsidR="00C63027" w:rsidRPr="00503023" w:rsidRDefault="00C63027">
      <w:pPr>
        <w:tabs>
          <w:tab w:val="left" w:pos="426"/>
          <w:tab w:val="right" w:pos="4962"/>
        </w:tabs>
        <w:spacing w:after="120"/>
        <w:ind w:left="168" w:right="-165"/>
        <w:rPr>
          <w:rFonts w:ascii="Arial" w:hAnsi="Arial" w:cs="Arial"/>
          <w:sz w:val="24"/>
          <w:szCs w:val="24"/>
        </w:rPr>
      </w:pPr>
    </w:p>
    <w:p w14:paraId="3FB80685" w14:textId="77777777" w:rsidR="00C63027" w:rsidRPr="00503023" w:rsidRDefault="00C63027">
      <w:pPr>
        <w:tabs>
          <w:tab w:val="left" w:pos="426"/>
          <w:tab w:val="right" w:pos="4962"/>
        </w:tabs>
        <w:spacing w:after="120"/>
        <w:ind w:left="168" w:right="-165"/>
        <w:rPr>
          <w:rFonts w:ascii="Arial" w:hAnsi="Arial" w:cs="Arial"/>
          <w:sz w:val="24"/>
          <w:szCs w:val="24"/>
        </w:rPr>
      </w:pPr>
    </w:p>
    <w:p w14:paraId="11DEF5DC" w14:textId="77777777" w:rsidR="00C63027" w:rsidRPr="00503023" w:rsidRDefault="00C63027">
      <w:pPr>
        <w:tabs>
          <w:tab w:val="left" w:pos="426"/>
          <w:tab w:val="right" w:pos="4962"/>
        </w:tabs>
        <w:spacing w:after="120"/>
        <w:ind w:left="168" w:right="-165"/>
        <w:rPr>
          <w:rFonts w:ascii="Arial" w:hAnsi="Arial" w:cs="Arial"/>
          <w:sz w:val="24"/>
          <w:szCs w:val="24"/>
        </w:rPr>
      </w:pPr>
    </w:p>
    <w:p w14:paraId="318AAEB9" w14:textId="77777777" w:rsidR="00C63027" w:rsidRPr="00503023" w:rsidRDefault="00C63027">
      <w:pPr>
        <w:tabs>
          <w:tab w:val="left" w:pos="426"/>
          <w:tab w:val="right" w:pos="4962"/>
        </w:tabs>
        <w:spacing w:after="120"/>
        <w:ind w:left="168" w:right="-165"/>
        <w:rPr>
          <w:rFonts w:ascii="Arial" w:hAnsi="Arial" w:cs="Arial"/>
          <w:sz w:val="24"/>
          <w:szCs w:val="24"/>
        </w:rPr>
      </w:pPr>
    </w:p>
    <w:p w14:paraId="305DB2B8" w14:textId="77777777" w:rsidR="00C63027" w:rsidRPr="00503023" w:rsidRDefault="00C63027">
      <w:pPr>
        <w:tabs>
          <w:tab w:val="left" w:pos="426"/>
          <w:tab w:val="right" w:pos="4962"/>
        </w:tabs>
        <w:spacing w:after="120"/>
        <w:ind w:left="168" w:right="-165"/>
        <w:rPr>
          <w:rFonts w:ascii="Arial" w:hAnsi="Arial" w:cs="Arial"/>
          <w:sz w:val="24"/>
          <w:szCs w:val="24"/>
        </w:rPr>
      </w:pPr>
    </w:p>
    <w:p w14:paraId="159E0993" w14:textId="77777777" w:rsidR="00C63027" w:rsidRPr="00503023" w:rsidRDefault="00C63027">
      <w:pPr>
        <w:tabs>
          <w:tab w:val="left" w:pos="426"/>
          <w:tab w:val="right" w:pos="4962"/>
        </w:tabs>
        <w:spacing w:after="120"/>
        <w:ind w:left="168" w:right="-165"/>
        <w:rPr>
          <w:rFonts w:ascii="Arial" w:hAnsi="Arial" w:cs="Arial"/>
          <w:sz w:val="24"/>
          <w:szCs w:val="24"/>
        </w:rPr>
      </w:pPr>
    </w:p>
    <w:p w14:paraId="6AE1FFE0" w14:textId="77777777" w:rsidR="00C63027" w:rsidRPr="00503023" w:rsidRDefault="00C63027">
      <w:pPr>
        <w:tabs>
          <w:tab w:val="left" w:pos="426"/>
          <w:tab w:val="right" w:pos="4962"/>
        </w:tabs>
        <w:spacing w:after="120"/>
        <w:ind w:left="168" w:right="-165"/>
        <w:rPr>
          <w:rFonts w:ascii="Arial" w:hAnsi="Arial" w:cs="Arial"/>
          <w:sz w:val="24"/>
          <w:szCs w:val="24"/>
        </w:rPr>
      </w:pPr>
    </w:p>
    <w:p w14:paraId="7B222C68" w14:textId="77777777" w:rsidR="00C63027" w:rsidRPr="00503023" w:rsidRDefault="00C63027">
      <w:pPr>
        <w:tabs>
          <w:tab w:val="left" w:pos="426"/>
          <w:tab w:val="right" w:pos="4962"/>
        </w:tabs>
        <w:spacing w:after="120"/>
        <w:ind w:left="168" w:right="-165"/>
        <w:rPr>
          <w:rFonts w:ascii="Arial" w:hAnsi="Arial" w:cs="Arial"/>
          <w:sz w:val="24"/>
          <w:szCs w:val="24"/>
        </w:rPr>
      </w:pPr>
    </w:p>
    <w:p w14:paraId="690E91AF" w14:textId="77777777" w:rsidR="00C63027" w:rsidRPr="00503023" w:rsidRDefault="00C63027">
      <w:pPr>
        <w:tabs>
          <w:tab w:val="left" w:pos="426"/>
          <w:tab w:val="right" w:pos="4962"/>
        </w:tabs>
        <w:spacing w:after="120"/>
        <w:ind w:left="168" w:right="-165"/>
        <w:rPr>
          <w:rFonts w:ascii="Arial" w:hAnsi="Arial" w:cs="Arial"/>
          <w:sz w:val="24"/>
          <w:szCs w:val="24"/>
        </w:rPr>
      </w:pPr>
    </w:p>
    <w:p w14:paraId="6EF7C2CF" w14:textId="77777777" w:rsidR="00C63027" w:rsidRPr="00503023" w:rsidRDefault="00C63027">
      <w:pPr>
        <w:tabs>
          <w:tab w:val="left" w:pos="426"/>
          <w:tab w:val="right" w:pos="4962"/>
        </w:tabs>
        <w:spacing w:after="120"/>
        <w:ind w:left="168" w:right="-165"/>
        <w:rPr>
          <w:rFonts w:ascii="Arial" w:hAnsi="Arial" w:cs="Arial"/>
          <w:sz w:val="24"/>
          <w:szCs w:val="24"/>
        </w:rPr>
      </w:pPr>
    </w:p>
    <w:p w14:paraId="31F9700B" w14:textId="77777777" w:rsidR="00C63027" w:rsidRPr="00503023" w:rsidRDefault="00C63027">
      <w:pPr>
        <w:tabs>
          <w:tab w:val="left" w:pos="426"/>
          <w:tab w:val="right" w:pos="4962"/>
        </w:tabs>
        <w:spacing w:after="120"/>
        <w:ind w:left="168" w:right="-165"/>
        <w:rPr>
          <w:rFonts w:ascii="Arial" w:hAnsi="Arial" w:cs="Arial"/>
          <w:sz w:val="24"/>
          <w:szCs w:val="24"/>
        </w:rPr>
      </w:pPr>
    </w:p>
    <w:p w14:paraId="494C1EC0" w14:textId="77777777" w:rsidR="00C63027" w:rsidRPr="00503023" w:rsidRDefault="00C63027">
      <w:pPr>
        <w:tabs>
          <w:tab w:val="left" w:pos="426"/>
          <w:tab w:val="right" w:pos="4962"/>
        </w:tabs>
        <w:spacing w:after="120"/>
        <w:ind w:left="168" w:right="-165"/>
        <w:rPr>
          <w:rFonts w:ascii="Arial" w:hAnsi="Arial" w:cs="Arial"/>
          <w:sz w:val="24"/>
          <w:szCs w:val="24"/>
        </w:rPr>
      </w:pPr>
    </w:p>
    <w:p w14:paraId="084493E7" w14:textId="77777777" w:rsidR="00C63027" w:rsidRPr="00503023" w:rsidRDefault="00C63027">
      <w:pPr>
        <w:tabs>
          <w:tab w:val="left" w:pos="426"/>
          <w:tab w:val="right" w:pos="4962"/>
        </w:tabs>
        <w:spacing w:after="120"/>
        <w:ind w:left="168" w:right="-165"/>
        <w:rPr>
          <w:rFonts w:ascii="Arial" w:hAnsi="Arial" w:cs="Arial"/>
          <w:sz w:val="24"/>
          <w:szCs w:val="24"/>
        </w:rPr>
      </w:pPr>
    </w:p>
    <w:p w14:paraId="49EACAD3" w14:textId="77777777" w:rsidR="00C63027" w:rsidRPr="00503023" w:rsidRDefault="00C63027">
      <w:pPr>
        <w:tabs>
          <w:tab w:val="left" w:pos="426"/>
          <w:tab w:val="right" w:pos="4962"/>
        </w:tabs>
        <w:spacing w:after="120"/>
        <w:ind w:left="168" w:right="-165"/>
        <w:rPr>
          <w:rFonts w:ascii="Arial" w:hAnsi="Arial" w:cs="Arial"/>
          <w:sz w:val="24"/>
          <w:szCs w:val="24"/>
        </w:rPr>
      </w:pPr>
    </w:p>
    <w:p w14:paraId="4F73EC8C" w14:textId="77777777" w:rsidR="00C63027" w:rsidRPr="00503023" w:rsidRDefault="00C63027">
      <w:pPr>
        <w:tabs>
          <w:tab w:val="left" w:pos="426"/>
          <w:tab w:val="right" w:pos="4962"/>
        </w:tabs>
        <w:spacing w:after="120"/>
        <w:ind w:right="-165"/>
        <w:rPr>
          <w:rFonts w:ascii="Arial" w:eastAsiaTheme="minorEastAsia" w:hAnsi="Arial" w:cs="Arial"/>
          <w:sz w:val="24"/>
          <w:szCs w:val="24"/>
          <w:lang w:eastAsia="zh-CN"/>
        </w:rPr>
        <w:sectPr w:rsidR="00C63027" w:rsidRPr="00503023">
          <w:pgSz w:w="11907" w:h="16839"/>
          <w:pgMar w:top="1134" w:right="992" w:bottom="1134" w:left="851" w:header="0" w:footer="507" w:gutter="0"/>
          <w:pgNumType w:start="7"/>
          <w:cols w:num="2" w:space="454"/>
          <w:docGrid w:linePitch="299"/>
        </w:sectPr>
      </w:pPr>
    </w:p>
    <w:p w14:paraId="2D46A647" w14:textId="77777777" w:rsidR="00C63027" w:rsidRPr="00503023" w:rsidRDefault="00C63027">
      <w:pPr>
        <w:tabs>
          <w:tab w:val="left" w:pos="1826"/>
          <w:tab w:val="left" w:pos="1827"/>
        </w:tabs>
        <w:spacing w:before="147"/>
        <w:rPr>
          <w:rFonts w:ascii="Arial" w:eastAsiaTheme="minorEastAsia"/>
          <w:sz w:val="14"/>
          <w:lang w:eastAsia="zh-CN"/>
        </w:rPr>
      </w:pPr>
    </w:p>
    <w:p w14:paraId="0A65CF75" w14:textId="77777777" w:rsidR="00C63027" w:rsidRPr="00503023" w:rsidRDefault="00C63027">
      <w:pPr>
        <w:tabs>
          <w:tab w:val="left" w:pos="1826"/>
          <w:tab w:val="left" w:pos="1827"/>
        </w:tabs>
        <w:spacing w:before="147"/>
        <w:ind w:left="126"/>
        <w:rPr>
          <w:rFonts w:ascii="Arial"/>
          <w:sz w:val="14"/>
        </w:rPr>
      </w:pPr>
    </w:p>
    <w:p w14:paraId="7ED470ED" w14:textId="77777777" w:rsidR="00C63027" w:rsidRPr="00503023" w:rsidRDefault="003F6596">
      <w:pPr>
        <w:tabs>
          <w:tab w:val="left" w:pos="3969"/>
          <w:tab w:val="left" w:pos="10632"/>
        </w:tabs>
        <w:spacing w:before="92"/>
        <w:ind w:left="518"/>
        <w:rPr>
          <w:rFonts w:ascii="Arial" w:eastAsiaTheme="minorEastAsia" w:hAnsi="Arial" w:cs="Arial"/>
          <w:b/>
          <w:sz w:val="21"/>
          <w:lang w:eastAsia="zh-CN"/>
        </w:rPr>
      </w:pPr>
      <w:bookmarkStart w:id="3" w:name="10_Technical_data"/>
      <w:bookmarkStart w:id="4" w:name="_bookmark35"/>
      <w:bookmarkEnd w:id="3"/>
      <w:bookmarkEnd w:id="4"/>
      <w:r w:rsidRPr="00503023">
        <w:rPr>
          <w:b/>
          <w:sz w:val="21"/>
          <w:shd w:val="clear" w:color="auto" w:fill="9F9F9F"/>
        </w:rPr>
        <w:tab/>
      </w:r>
      <w:r w:rsidRPr="00503023">
        <w:rPr>
          <w:rFonts w:ascii="Arial" w:hAnsi="Arial" w:cs="Arial"/>
          <w:b/>
          <w:sz w:val="24"/>
          <w:shd w:val="clear" w:color="auto" w:fill="9F9F9F"/>
        </w:rPr>
        <w:t>ТЕХНИЧЕСКИЕ ХАРАКТЕРИСТИКИ</w:t>
      </w:r>
      <w:r w:rsidRPr="00503023">
        <w:rPr>
          <w:rFonts w:ascii="Arial" w:hAnsi="Arial" w:cs="Arial"/>
          <w:b/>
          <w:sz w:val="21"/>
          <w:shd w:val="clear" w:color="auto" w:fill="9F9F9F"/>
        </w:rPr>
        <w:tab/>
      </w:r>
    </w:p>
    <w:tbl>
      <w:tblPr>
        <w:tblStyle w:val="TableNormal"/>
        <w:tblW w:w="10096" w:type="dxa"/>
        <w:tblInd w:w="541" w:type="dxa"/>
        <w:tblBorders>
          <w:top w:val="single" w:sz="4" w:space="0" w:color="211714"/>
          <w:left w:val="single" w:sz="4" w:space="0" w:color="211714"/>
          <w:bottom w:val="single" w:sz="4" w:space="0" w:color="211714"/>
          <w:right w:val="single" w:sz="4" w:space="0" w:color="211714"/>
          <w:insideH w:val="single" w:sz="4" w:space="0" w:color="211714"/>
          <w:insideV w:val="single" w:sz="4" w:space="0" w:color="211714"/>
        </w:tblBorders>
        <w:tblLayout w:type="fixed"/>
        <w:tblLook w:val="04A0" w:firstRow="1" w:lastRow="0" w:firstColumn="1" w:lastColumn="0" w:noHBand="0" w:noVBand="1"/>
      </w:tblPr>
      <w:tblGrid>
        <w:gridCol w:w="5134"/>
        <w:gridCol w:w="4962"/>
      </w:tblGrid>
      <w:tr w:rsidR="00503023" w:rsidRPr="00503023" w14:paraId="59A8A3C6" w14:textId="77777777">
        <w:trPr>
          <w:trHeight w:val="20"/>
        </w:trPr>
        <w:tc>
          <w:tcPr>
            <w:tcW w:w="5134" w:type="dxa"/>
            <w:vAlign w:val="center"/>
          </w:tcPr>
          <w:p w14:paraId="36FD217E" w14:textId="77777777" w:rsidR="00C63027" w:rsidRPr="00503023" w:rsidRDefault="003F6596">
            <w:pPr>
              <w:rPr>
                <w:rFonts w:ascii="Arial" w:hAnsi="Arial" w:cs="Arial"/>
                <w:sz w:val="20"/>
                <w:szCs w:val="20"/>
              </w:rPr>
            </w:pPr>
            <w:r w:rsidRPr="00503023">
              <w:rPr>
                <w:rFonts w:ascii="Arial" w:hAnsi="Arial" w:cs="Arial"/>
                <w:sz w:val="20"/>
                <w:szCs w:val="20"/>
              </w:rPr>
              <w:t>Продукт</w:t>
            </w:r>
          </w:p>
        </w:tc>
        <w:tc>
          <w:tcPr>
            <w:tcW w:w="4962" w:type="dxa"/>
            <w:vAlign w:val="center"/>
          </w:tcPr>
          <w:p w14:paraId="27FAC01B" w14:textId="77777777" w:rsidR="00C63027" w:rsidRPr="00503023" w:rsidRDefault="003F6596">
            <w:pPr>
              <w:rPr>
                <w:rFonts w:ascii="Arial" w:hAnsi="Arial" w:cs="Arial"/>
                <w:sz w:val="20"/>
                <w:szCs w:val="20"/>
              </w:rPr>
            </w:pPr>
            <w:r w:rsidRPr="00503023">
              <w:rPr>
                <w:rFonts w:ascii="Arial" w:hAnsi="Arial" w:cs="Arial"/>
                <w:sz w:val="20"/>
                <w:szCs w:val="20"/>
              </w:rPr>
              <w:t>24В гайковерт ударного действия</w:t>
            </w:r>
          </w:p>
        </w:tc>
      </w:tr>
      <w:tr w:rsidR="00503023" w:rsidRPr="00503023" w14:paraId="554052C6" w14:textId="77777777">
        <w:trPr>
          <w:trHeight w:val="20"/>
        </w:trPr>
        <w:tc>
          <w:tcPr>
            <w:tcW w:w="5134" w:type="dxa"/>
            <w:vAlign w:val="center"/>
          </w:tcPr>
          <w:p w14:paraId="359FC636" w14:textId="77777777" w:rsidR="00C63027" w:rsidRPr="00503023" w:rsidRDefault="003F6596">
            <w:pPr>
              <w:rPr>
                <w:rFonts w:ascii="Arial" w:hAnsi="Arial" w:cs="Arial"/>
                <w:sz w:val="20"/>
                <w:szCs w:val="20"/>
              </w:rPr>
            </w:pPr>
            <w:r w:rsidRPr="00503023">
              <w:rPr>
                <w:rFonts w:ascii="Arial" w:hAnsi="Arial" w:cs="Arial"/>
                <w:sz w:val="20"/>
                <w:szCs w:val="20"/>
              </w:rPr>
              <w:t>Модель</w:t>
            </w:r>
          </w:p>
        </w:tc>
        <w:tc>
          <w:tcPr>
            <w:tcW w:w="4962" w:type="dxa"/>
            <w:vAlign w:val="center"/>
          </w:tcPr>
          <w:p w14:paraId="4D83D2F1" w14:textId="77777777" w:rsidR="00C63027" w:rsidRPr="00503023" w:rsidRDefault="003F6596">
            <w:pPr>
              <w:rPr>
                <w:rFonts w:ascii="Arial" w:hAnsi="Arial" w:cs="Arial"/>
                <w:sz w:val="20"/>
                <w:szCs w:val="20"/>
              </w:rPr>
            </w:pPr>
            <w:r w:rsidRPr="00503023">
              <w:rPr>
                <w:rFonts w:ascii="Arial" w:hAnsi="Arial" w:cs="Arial"/>
                <w:sz w:val="20"/>
                <w:szCs w:val="20"/>
              </w:rPr>
              <w:t>3800107a</w:t>
            </w:r>
          </w:p>
        </w:tc>
      </w:tr>
      <w:tr w:rsidR="00503023" w:rsidRPr="00503023" w14:paraId="46195198" w14:textId="77777777">
        <w:trPr>
          <w:trHeight w:val="20"/>
        </w:trPr>
        <w:tc>
          <w:tcPr>
            <w:tcW w:w="5134" w:type="dxa"/>
            <w:vAlign w:val="center"/>
          </w:tcPr>
          <w:p w14:paraId="1FB44D00" w14:textId="77777777" w:rsidR="00C63027" w:rsidRPr="00503023" w:rsidRDefault="003F6596">
            <w:pPr>
              <w:rPr>
                <w:rFonts w:ascii="Arial" w:hAnsi="Arial" w:cs="Arial"/>
                <w:sz w:val="20"/>
                <w:szCs w:val="20"/>
              </w:rPr>
            </w:pPr>
            <w:r w:rsidRPr="00503023">
              <w:rPr>
                <w:rFonts w:ascii="Arial" w:hAnsi="Arial" w:cs="Arial"/>
                <w:sz w:val="20"/>
                <w:szCs w:val="20"/>
              </w:rPr>
              <w:t>Напряжение</w:t>
            </w:r>
          </w:p>
        </w:tc>
        <w:tc>
          <w:tcPr>
            <w:tcW w:w="4962" w:type="dxa"/>
            <w:vAlign w:val="center"/>
          </w:tcPr>
          <w:p w14:paraId="62FAAF06" w14:textId="77777777" w:rsidR="00C63027" w:rsidRPr="00503023" w:rsidRDefault="003F6596">
            <w:pPr>
              <w:rPr>
                <w:rFonts w:ascii="Arial" w:hAnsi="Arial" w:cs="Arial"/>
                <w:sz w:val="20"/>
                <w:szCs w:val="20"/>
              </w:rPr>
            </w:pPr>
            <w:r w:rsidRPr="00503023">
              <w:rPr>
                <w:rFonts w:ascii="Arial" w:hAnsi="Arial" w:cs="Arial"/>
                <w:sz w:val="20"/>
                <w:szCs w:val="20"/>
              </w:rPr>
              <w:t>24 Вольт</w:t>
            </w:r>
          </w:p>
        </w:tc>
      </w:tr>
      <w:tr w:rsidR="00503023" w:rsidRPr="00503023" w14:paraId="67FCCED8" w14:textId="77777777">
        <w:trPr>
          <w:trHeight w:val="20"/>
        </w:trPr>
        <w:tc>
          <w:tcPr>
            <w:tcW w:w="5134" w:type="dxa"/>
            <w:vAlign w:val="center"/>
          </w:tcPr>
          <w:p w14:paraId="545C1AF2" w14:textId="77777777" w:rsidR="00C63027" w:rsidRPr="00503023" w:rsidRDefault="003F6596">
            <w:pPr>
              <w:rPr>
                <w:rFonts w:ascii="Arial" w:hAnsi="Arial" w:cs="Arial"/>
                <w:sz w:val="20"/>
                <w:szCs w:val="20"/>
              </w:rPr>
            </w:pPr>
            <w:r w:rsidRPr="00503023">
              <w:rPr>
                <w:rFonts w:ascii="Arial" w:hAnsi="Arial" w:cs="Arial"/>
                <w:sz w:val="20"/>
                <w:szCs w:val="20"/>
              </w:rPr>
              <w:t>Скорость без нагрузки</w:t>
            </w:r>
          </w:p>
        </w:tc>
        <w:tc>
          <w:tcPr>
            <w:tcW w:w="4962" w:type="dxa"/>
            <w:vAlign w:val="center"/>
          </w:tcPr>
          <w:p w14:paraId="6C8290E0" w14:textId="77777777" w:rsidR="00C63027" w:rsidRPr="00503023" w:rsidRDefault="003F6596">
            <w:pPr>
              <w:rPr>
                <w:rFonts w:ascii="Arial" w:hAnsi="Arial" w:cs="Arial"/>
                <w:sz w:val="20"/>
                <w:szCs w:val="20"/>
              </w:rPr>
            </w:pPr>
            <w:r w:rsidRPr="00503023">
              <w:rPr>
                <w:rFonts w:ascii="Arial" w:hAnsi="Arial" w:cs="Arial"/>
                <w:sz w:val="20"/>
                <w:szCs w:val="20"/>
              </w:rPr>
              <w:t>0~3200 об/мин</w:t>
            </w:r>
          </w:p>
        </w:tc>
      </w:tr>
      <w:tr w:rsidR="00503023" w:rsidRPr="00503023" w14:paraId="01155AB2" w14:textId="77777777">
        <w:trPr>
          <w:trHeight w:val="20"/>
        </w:trPr>
        <w:tc>
          <w:tcPr>
            <w:tcW w:w="5134" w:type="dxa"/>
            <w:vAlign w:val="center"/>
          </w:tcPr>
          <w:p w14:paraId="68981CD7" w14:textId="77777777" w:rsidR="00C63027" w:rsidRPr="00503023" w:rsidRDefault="003F6596">
            <w:pPr>
              <w:rPr>
                <w:rFonts w:ascii="Arial" w:hAnsi="Arial" w:cs="Arial"/>
                <w:sz w:val="20"/>
                <w:szCs w:val="20"/>
              </w:rPr>
            </w:pPr>
            <w:r w:rsidRPr="00503023">
              <w:rPr>
                <w:rFonts w:ascii="Arial" w:hAnsi="Arial" w:cs="Arial"/>
                <w:sz w:val="20"/>
                <w:szCs w:val="20"/>
              </w:rPr>
              <w:t>Коэффициент ударной нагрузки</w:t>
            </w:r>
          </w:p>
        </w:tc>
        <w:tc>
          <w:tcPr>
            <w:tcW w:w="4962" w:type="dxa"/>
            <w:vAlign w:val="center"/>
          </w:tcPr>
          <w:p w14:paraId="2E976549" w14:textId="77777777" w:rsidR="00C63027" w:rsidRPr="00503023" w:rsidRDefault="003F6596">
            <w:pPr>
              <w:rPr>
                <w:rFonts w:ascii="Arial" w:hAnsi="Arial" w:cs="Arial"/>
                <w:sz w:val="20"/>
                <w:szCs w:val="20"/>
              </w:rPr>
            </w:pPr>
            <w:r w:rsidRPr="00503023">
              <w:rPr>
                <w:rFonts w:ascii="Arial" w:hAnsi="Arial" w:cs="Arial"/>
                <w:sz w:val="20"/>
                <w:szCs w:val="20"/>
              </w:rPr>
              <w:t>4000 прерываний в минуту</w:t>
            </w:r>
          </w:p>
        </w:tc>
      </w:tr>
      <w:tr w:rsidR="00503023" w:rsidRPr="00503023" w14:paraId="02D3F77F" w14:textId="77777777">
        <w:trPr>
          <w:trHeight w:val="327"/>
        </w:trPr>
        <w:tc>
          <w:tcPr>
            <w:tcW w:w="5134" w:type="dxa"/>
            <w:vAlign w:val="center"/>
          </w:tcPr>
          <w:p w14:paraId="2B45027B" w14:textId="77777777" w:rsidR="00C63027" w:rsidRPr="00503023" w:rsidRDefault="003F6596">
            <w:pPr>
              <w:rPr>
                <w:rFonts w:ascii="Arial" w:hAnsi="Arial" w:cs="Arial"/>
                <w:sz w:val="20"/>
                <w:szCs w:val="20"/>
              </w:rPr>
            </w:pPr>
            <w:r w:rsidRPr="00503023">
              <w:rPr>
                <w:rFonts w:ascii="Arial" w:hAnsi="Arial" w:cs="Arial"/>
                <w:sz w:val="20"/>
                <w:szCs w:val="20"/>
              </w:rPr>
              <w:t>Макс. крутящий момент</w:t>
            </w:r>
          </w:p>
        </w:tc>
        <w:tc>
          <w:tcPr>
            <w:tcW w:w="4962" w:type="dxa"/>
            <w:vAlign w:val="center"/>
          </w:tcPr>
          <w:p w14:paraId="117CFBC9" w14:textId="77777777" w:rsidR="00C63027" w:rsidRPr="00503023" w:rsidRDefault="003F6596">
            <w:pPr>
              <w:rPr>
                <w:rFonts w:ascii="Arial" w:hAnsi="Arial" w:cs="Arial"/>
                <w:sz w:val="20"/>
                <w:szCs w:val="20"/>
              </w:rPr>
            </w:pPr>
            <w:r w:rsidRPr="00503023">
              <w:rPr>
                <w:rFonts w:ascii="Arial" w:hAnsi="Arial" w:cs="Arial"/>
                <w:sz w:val="20"/>
                <w:szCs w:val="20"/>
              </w:rPr>
              <w:t xml:space="preserve">300 </w:t>
            </w:r>
            <w:proofErr w:type="spellStart"/>
            <w:r w:rsidRPr="00503023">
              <w:rPr>
                <w:rFonts w:ascii="Arial" w:hAnsi="Arial" w:cs="Arial"/>
                <w:sz w:val="20"/>
                <w:szCs w:val="20"/>
              </w:rPr>
              <w:t>Нм</w:t>
            </w:r>
            <w:proofErr w:type="spellEnd"/>
          </w:p>
        </w:tc>
      </w:tr>
      <w:tr w:rsidR="00503023" w:rsidRPr="00503023" w14:paraId="3CDDBF04" w14:textId="77777777">
        <w:trPr>
          <w:trHeight w:val="20"/>
        </w:trPr>
        <w:tc>
          <w:tcPr>
            <w:tcW w:w="5134" w:type="dxa"/>
            <w:vAlign w:val="center"/>
          </w:tcPr>
          <w:p w14:paraId="18CA7814" w14:textId="77777777" w:rsidR="00C63027" w:rsidRPr="00503023" w:rsidRDefault="003F6596">
            <w:pPr>
              <w:rPr>
                <w:rFonts w:ascii="Arial" w:hAnsi="Arial" w:cs="Arial"/>
                <w:sz w:val="20"/>
                <w:szCs w:val="20"/>
              </w:rPr>
            </w:pPr>
            <w:r w:rsidRPr="00503023">
              <w:rPr>
                <w:rFonts w:ascii="Arial" w:hAnsi="Arial" w:cs="Arial"/>
                <w:sz w:val="20"/>
                <w:szCs w:val="20"/>
              </w:rPr>
              <w:t>Держатель инструмента</w:t>
            </w:r>
          </w:p>
        </w:tc>
        <w:tc>
          <w:tcPr>
            <w:tcW w:w="4962" w:type="dxa"/>
            <w:vAlign w:val="center"/>
          </w:tcPr>
          <w:p w14:paraId="2A6D4430" w14:textId="77777777" w:rsidR="00C63027" w:rsidRPr="00503023" w:rsidRDefault="003F6596">
            <w:pPr>
              <w:rPr>
                <w:rFonts w:ascii="Arial" w:hAnsi="Arial" w:cs="Arial"/>
                <w:sz w:val="20"/>
                <w:szCs w:val="20"/>
              </w:rPr>
            </w:pPr>
            <w:r w:rsidRPr="00503023">
              <w:rPr>
                <w:rFonts w:ascii="Arial" w:hAnsi="Arial" w:cs="Arial"/>
                <w:sz w:val="20"/>
                <w:szCs w:val="20"/>
              </w:rPr>
              <w:t>12,7 мм</w:t>
            </w:r>
          </w:p>
        </w:tc>
      </w:tr>
      <w:tr w:rsidR="00503023" w:rsidRPr="00503023" w14:paraId="73ECC736" w14:textId="77777777">
        <w:trPr>
          <w:trHeight w:val="20"/>
        </w:trPr>
        <w:tc>
          <w:tcPr>
            <w:tcW w:w="5134" w:type="dxa"/>
            <w:vAlign w:val="center"/>
          </w:tcPr>
          <w:p w14:paraId="21F5C8EB" w14:textId="77777777" w:rsidR="00C63027" w:rsidRPr="00503023" w:rsidRDefault="003F6596">
            <w:pPr>
              <w:rPr>
                <w:rFonts w:ascii="Arial" w:hAnsi="Arial" w:cs="Arial"/>
                <w:sz w:val="20"/>
                <w:szCs w:val="20"/>
              </w:rPr>
            </w:pPr>
            <w:r w:rsidRPr="00503023">
              <w:rPr>
                <w:rFonts w:ascii="Arial" w:hAnsi="Arial" w:cs="Arial"/>
                <w:sz w:val="20"/>
                <w:szCs w:val="20"/>
              </w:rPr>
              <w:t>Вес с аккумуляторным блоком</w:t>
            </w:r>
          </w:p>
        </w:tc>
        <w:tc>
          <w:tcPr>
            <w:tcW w:w="4962" w:type="dxa"/>
            <w:vAlign w:val="center"/>
          </w:tcPr>
          <w:p w14:paraId="6D29B40A" w14:textId="77777777" w:rsidR="00C63027" w:rsidRPr="00503023" w:rsidRDefault="003F6596">
            <w:pPr>
              <w:rPr>
                <w:rFonts w:ascii="Arial" w:hAnsi="Arial" w:cs="Arial"/>
                <w:sz w:val="20"/>
                <w:szCs w:val="20"/>
              </w:rPr>
            </w:pPr>
            <w:r w:rsidRPr="00503023">
              <w:rPr>
                <w:rFonts w:ascii="Arial" w:hAnsi="Arial" w:cs="Arial"/>
                <w:sz w:val="20"/>
                <w:szCs w:val="20"/>
              </w:rPr>
              <w:t>1,57 кг</w:t>
            </w:r>
          </w:p>
        </w:tc>
      </w:tr>
      <w:tr w:rsidR="00503023" w:rsidRPr="00503023" w14:paraId="7F987B15" w14:textId="77777777">
        <w:trPr>
          <w:trHeight w:val="20"/>
        </w:trPr>
        <w:tc>
          <w:tcPr>
            <w:tcW w:w="5134" w:type="dxa"/>
            <w:vAlign w:val="center"/>
          </w:tcPr>
          <w:p w14:paraId="5DA34BE4" w14:textId="77777777" w:rsidR="00C63027" w:rsidRPr="00503023" w:rsidRDefault="003F6596">
            <w:pPr>
              <w:rPr>
                <w:rFonts w:ascii="Arial" w:hAnsi="Arial" w:cs="Arial"/>
                <w:sz w:val="20"/>
                <w:szCs w:val="20"/>
              </w:rPr>
            </w:pPr>
            <w:r w:rsidRPr="00503023">
              <w:rPr>
                <w:rFonts w:ascii="Arial" w:hAnsi="Arial" w:cs="Arial"/>
                <w:sz w:val="20"/>
                <w:szCs w:val="20"/>
              </w:rPr>
              <w:t>Уровень звукового давления</w:t>
            </w:r>
          </w:p>
        </w:tc>
        <w:tc>
          <w:tcPr>
            <w:tcW w:w="4962" w:type="dxa"/>
            <w:vAlign w:val="center"/>
          </w:tcPr>
          <w:p w14:paraId="5CA34B9C" w14:textId="77777777" w:rsidR="00C63027" w:rsidRPr="00503023" w:rsidRDefault="003F6596">
            <w:pPr>
              <w:rPr>
                <w:rFonts w:ascii="Arial" w:hAnsi="Arial" w:cs="Arial"/>
                <w:sz w:val="20"/>
                <w:szCs w:val="20"/>
              </w:rPr>
            </w:pPr>
            <w:r w:rsidRPr="00503023">
              <w:rPr>
                <w:rFonts w:ascii="Arial" w:hAnsi="Arial" w:cs="Arial"/>
                <w:sz w:val="20"/>
                <w:szCs w:val="20"/>
              </w:rPr>
              <w:t>78 дБ</w:t>
            </w:r>
          </w:p>
        </w:tc>
      </w:tr>
      <w:tr w:rsidR="00503023" w:rsidRPr="00503023" w14:paraId="0354674B" w14:textId="77777777">
        <w:trPr>
          <w:trHeight w:val="20"/>
        </w:trPr>
        <w:tc>
          <w:tcPr>
            <w:tcW w:w="5134" w:type="dxa"/>
            <w:vAlign w:val="center"/>
          </w:tcPr>
          <w:p w14:paraId="17B6C58C" w14:textId="77777777" w:rsidR="00C63027" w:rsidRPr="00503023" w:rsidRDefault="003F6596">
            <w:pPr>
              <w:rPr>
                <w:rFonts w:ascii="Arial" w:hAnsi="Arial" w:cs="Arial"/>
                <w:sz w:val="20"/>
                <w:szCs w:val="20"/>
              </w:rPr>
            </w:pPr>
            <w:r w:rsidRPr="00503023">
              <w:rPr>
                <w:rFonts w:ascii="Arial" w:hAnsi="Arial" w:cs="Arial"/>
                <w:sz w:val="20"/>
                <w:szCs w:val="20"/>
              </w:rPr>
              <w:t>Уровень звуковой мощности</w:t>
            </w:r>
          </w:p>
        </w:tc>
        <w:tc>
          <w:tcPr>
            <w:tcW w:w="4962" w:type="dxa"/>
            <w:vAlign w:val="center"/>
          </w:tcPr>
          <w:p w14:paraId="59C55B82" w14:textId="77777777" w:rsidR="00C63027" w:rsidRPr="00503023" w:rsidRDefault="003F6596">
            <w:pPr>
              <w:rPr>
                <w:rFonts w:ascii="Arial" w:hAnsi="Arial" w:cs="Arial"/>
                <w:sz w:val="20"/>
                <w:szCs w:val="20"/>
              </w:rPr>
            </w:pPr>
            <w:r w:rsidRPr="00503023">
              <w:rPr>
                <w:rFonts w:ascii="Arial" w:hAnsi="Arial" w:cs="Arial"/>
                <w:sz w:val="20"/>
                <w:szCs w:val="20"/>
              </w:rPr>
              <w:t>89 дБ</w:t>
            </w:r>
          </w:p>
        </w:tc>
      </w:tr>
      <w:tr w:rsidR="00503023" w:rsidRPr="00503023" w14:paraId="28D507A8" w14:textId="77777777">
        <w:trPr>
          <w:trHeight w:val="20"/>
        </w:trPr>
        <w:tc>
          <w:tcPr>
            <w:tcW w:w="5134" w:type="dxa"/>
            <w:vAlign w:val="center"/>
          </w:tcPr>
          <w:p w14:paraId="580B4C49" w14:textId="77777777" w:rsidR="00C63027" w:rsidRPr="00503023" w:rsidRDefault="003F6596">
            <w:pPr>
              <w:rPr>
                <w:rFonts w:ascii="Arial" w:hAnsi="Arial" w:cs="Arial"/>
                <w:sz w:val="20"/>
                <w:szCs w:val="20"/>
              </w:rPr>
            </w:pPr>
            <w:r w:rsidRPr="00503023">
              <w:rPr>
                <w:rFonts w:ascii="Arial" w:hAnsi="Arial" w:cs="Arial"/>
                <w:sz w:val="20"/>
                <w:szCs w:val="20"/>
              </w:rPr>
              <w:t>Коэффициент погрешности К</w:t>
            </w:r>
          </w:p>
        </w:tc>
        <w:tc>
          <w:tcPr>
            <w:tcW w:w="4962" w:type="dxa"/>
            <w:vAlign w:val="center"/>
          </w:tcPr>
          <w:p w14:paraId="447A7486" w14:textId="77777777" w:rsidR="00C63027" w:rsidRPr="00503023" w:rsidRDefault="003F6596">
            <w:pPr>
              <w:rPr>
                <w:rFonts w:ascii="Arial" w:hAnsi="Arial" w:cs="Arial"/>
                <w:sz w:val="20"/>
                <w:szCs w:val="20"/>
              </w:rPr>
            </w:pPr>
            <w:r w:rsidRPr="00503023">
              <w:rPr>
                <w:rFonts w:ascii="Arial" w:hAnsi="Arial" w:cs="Arial"/>
                <w:sz w:val="20"/>
                <w:szCs w:val="20"/>
              </w:rPr>
              <w:t>3 дБ(A)</w:t>
            </w:r>
          </w:p>
        </w:tc>
      </w:tr>
      <w:tr w:rsidR="00503023" w:rsidRPr="00503023" w14:paraId="3A3412CC" w14:textId="77777777">
        <w:trPr>
          <w:trHeight w:val="20"/>
        </w:trPr>
        <w:tc>
          <w:tcPr>
            <w:tcW w:w="5134" w:type="dxa"/>
            <w:vAlign w:val="center"/>
          </w:tcPr>
          <w:p w14:paraId="0F937CBE" w14:textId="77777777" w:rsidR="00C63027" w:rsidRPr="00503023" w:rsidRDefault="003F6596">
            <w:pPr>
              <w:rPr>
                <w:rFonts w:ascii="Arial" w:hAnsi="Arial" w:cs="Arial"/>
                <w:sz w:val="20"/>
                <w:szCs w:val="20"/>
              </w:rPr>
            </w:pPr>
            <w:r w:rsidRPr="00503023">
              <w:rPr>
                <w:rFonts w:ascii="Arial" w:hAnsi="Arial" w:cs="Arial"/>
                <w:sz w:val="20"/>
                <w:szCs w:val="20"/>
              </w:rPr>
              <w:t>Уровень вибрации</w:t>
            </w:r>
          </w:p>
        </w:tc>
        <w:tc>
          <w:tcPr>
            <w:tcW w:w="4962" w:type="dxa"/>
            <w:vAlign w:val="center"/>
          </w:tcPr>
          <w:p w14:paraId="28254E28" w14:textId="77777777" w:rsidR="00C63027" w:rsidRPr="00503023" w:rsidRDefault="003F6596">
            <w:pPr>
              <w:rPr>
                <w:rFonts w:ascii="Arial" w:hAnsi="Arial" w:cs="Arial"/>
                <w:sz w:val="20"/>
                <w:szCs w:val="20"/>
              </w:rPr>
            </w:pPr>
            <w:r w:rsidRPr="00503023">
              <w:rPr>
                <w:rFonts w:ascii="Arial" w:hAnsi="Arial" w:cs="Arial"/>
                <w:sz w:val="20"/>
                <w:szCs w:val="20"/>
              </w:rPr>
              <w:t>10.911 м/с²</w:t>
            </w:r>
          </w:p>
        </w:tc>
      </w:tr>
      <w:tr w:rsidR="00503023" w:rsidRPr="00503023" w14:paraId="2C0610EA" w14:textId="77777777">
        <w:trPr>
          <w:trHeight w:val="20"/>
        </w:trPr>
        <w:tc>
          <w:tcPr>
            <w:tcW w:w="5134" w:type="dxa"/>
            <w:vAlign w:val="center"/>
          </w:tcPr>
          <w:p w14:paraId="7AC1F3C6" w14:textId="77777777" w:rsidR="00C63027" w:rsidRPr="00503023" w:rsidRDefault="003F6596">
            <w:pPr>
              <w:rPr>
                <w:rFonts w:ascii="Arial" w:hAnsi="Arial" w:cs="Arial"/>
                <w:sz w:val="20"/>
                <w:szCs w:val="20"/>
              </w:rPr>
            </w:pPr>
            <w:r w:rsidRPr="00503023">
              <w:rPr>
                <w:rFonts w:ascii="Arial" w:hAnsi="Arial" w:cs="Arial"/>
                <w:sz w:val="20"/>
                <w:szCs w:val="20"/>
              </w:rPr>
              <w:t>Аккумуляторная батарея</w:t>
            </w:r>
          </w:p>
        </w:tc>
        <w:tc>
          <w:tcPr>
            <w:tcW w:w="4962" w:type="dxa"/>
            <w:vAlign w:val="center"/>
          </w:tcPr>
          <w:p w14:paraId="7DB1E0B2" w14:textId="77777777" w:rsidR="00C63027" w:rsidRPr="00503023" w:rsidRDefault="003F6596">
            <w:pPr>
              <w:spacing w:before="40"/>
              <w:rPr>
                <w:rFonts w:ascii="Arial" w:eastAsiaTheme="minorEastAsia" w:hAnsi="Arial" w:cs="Arial"/>
                <w:sz w:val="18"/>
                <w:lang w:eastAsia="zh-CN"/>
              </w:rPr>
            </w:pPr>
            <w:r w:rsidRPr="00503023">
              <w:rPr>
                <w:rFonts w:ascii="Arial" w:eastAsiaTheme="minorEastAsia" w:hAnsi="Arial" w:cs="Arial" w:hint="eastAsia"/>
                <w:sz w:val="18"/>
                <w:lang w:eastAsia="zh-CN"/>
              </w:rPr>
              <w:t>G24B2/G24B4/2902707/2902807</w:t>
            </w:r>
          </w:p>
        </w:tc>
      </w:tr>
      <w:tr w:rsidR="00C63027" w:rsidRPr="00503023" w14:paraId="0FB240C8" w14:textId="77777777">
        <w:trPr>
          <w:trHeight w:val="20"/>
        </w:trPr>
        <w:tc>
          <w:tcPr>
            <w:tcW w:w="5134" w:type="dxa"/>
            <w:vAlign w:val="center"/>
          </w:tcPr>
          <w:p w14:paraId="7FC3AB68" w14:textId="77777777" w:rsidR="00C63027" w:rsidRPr="00503023" w:rsidRDefault="003F6596">
            <w:pPr>
              <w:rPr>
                <w:rFonts w:ascii="Arial" w:hAnsi="Arial" w:cs="Arial"/>
                <w:sz w:val="20"/>
                <w:szCs w:val="20"/>
              </w:rPr>
            </w:pPr>
            <w:r w:rsidRPr="00503023">
              <w:rPr>
                <w:rFonts w:ascii="Arial" w:hAnsi="Arial" w:cs="Arial"/>
                <w:sz w:val="20"/>
                <w:szCs w:val="20"/>
              </w:rPr>
              <w:t>Зарядное устройство</w:t>
            </w:r>
          </w:p>
        </w:tc>
        <w:tc>
          <w:tcPr>
            <w:tcW w:w="4962" w:type="dxa"/>
            <w:vAlign w:val="center"/>
          </w:tcPr>
          <w:p w14:paraId="1093C326" w14:textId="77777777" w:rsidR="00C63027" w:rsidRPr="00503023" w:rsidRDefault="003F6596">
            <w:pPr>
              <w:rPr>
                <w:rFonts w:ascii="Arial" w:eastAsiaTheme="minorEastAsia" w:hAnsi="Arial" w:cs="Arial"/>
                <w:sz w:val="20"/>
                <w:szCs w:val="20"/>
                <w:lang w:eastAsia="zh-CN"/>
              </w:rPr>
            </w:pPr>
            <w:r w:rsidRPr="00503023">
              <w:rPr>
                <w:rFonts w:ascii="Arial" w:eastAsiaTheme="minorEastAsia" w:hAnsi="Arial" w:cs="Arial" w:hint="eastAsia"/>
                <w:sz w:val="20"/>
                <w:szCs w:val="20"/>
                <w:lang w:eastAsia="zh-CN"/>
              </w:rPr>
              <w:t>29817</w:t>
            </w:r>
          </w:p>
        </w:tc>
      </w:tr>
    </w:tbl>
    <w:p w14:paraId="446BE012" w14:textId="77777777" w:rsidR="00C63027" w:rsidRPr="00503023" w:rsidRDefault="00C63027">
      <w:pPr>
        <w:tabs>
          <w:tab w:val="left" w:pos="3969"/>
          <w:tab w:val="left" w:pos="10632"/>
        </w:tabs>
        <w:rPr>
          <w:rFonts w:eastAsiaTheme="minorEastAsia"/>
          <w:lang w:eastAsia="zh-CN"/>
        </w:rPr>
      </w:pPr>
    </w:p>
    <w:p w14:paraId="797FDAD7" w14:textId="77777777" w:rsidR="00C63027" w:rsidRPr="00503023" w:rsidRDefault="003F6596">
      <w:pPr>
        <w:pStyle w:val="30"/>
        <w:tabs>
          <w:tab w:val="left" w:pos="4678"/>
          <w:tab w:val="left" w:pos="10632"/>
        </w:tabs>
        <w:ind w:left="518"/>
        <w:rPr>
          <w:rFonts w:eastAsiaTheme="minorEastAsia"/>
          <w:b/>
          <w:sz w:val="24"/>
          <w:szCs w:val="24"/>
          <w:lang w:eastAsia="zh-CN"/>
        </w:rPr>
      </w:pPr>
      <w:r w:rsidRPr="00503023">
        <w:rPr>
          <w:shd w:val="clear" w:color="auto" w:fill="231F20"/>
        </w:rPr>
        <w:tab/>
      </w:r>
      <w:r w:rsidRPr="00503023">
        <w:rPr>
          <w:b/>
          <w:sz w:val="24"/>
          <w:szCs w:val="24"/>
          <w:shd w:val="clear" w:color="auto" w:fill="231F20"/>
        </w:rPr>
        <w:t>ЭКСПЛУАТАЦИЯ</w:t>
      </w:r>
      <w:r w:rsidRPr="00503023">
        <w:rPr>
          <w:b/>
          <w:sz w:val="24"/>
          <w:szCs w:val="24"/>
          <w:shd w:val="clear" w:color="auto" w:fill="231F20"/>
        </w:rPr>
        <w:tab/>
      </w:r>
    </w:p>
    <w:tbl>
      <w:tblPr>
        <w:tblStyle w:val="TableNormal"/>
        <w:tblW w:w="10082" w:type="dxa"/>
        <w:tblInd w:w="55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4A0" w:firstRow="1" w:lastRow="0" w:firstColumn="1" w:lastColumn="0" w:noHBand="0" w:noVBand="1"/>
      </w:tblPr>
      <w:tblGrid>
        <w:gridCol w:w="10082"/>
      </w:tblGrid>
      <w:tr w:rsidR="00503023" w:rsidRPr="00503023" w14:paraId="21CAF79F" w14:textId="77777777">
        <w:trPr>
          <w:trHeight w:val="290"/>
        </w:trPr>
        <w:tc>
          <w:tcPr>
            <w:tcW w:w="10082" w:type="dxa"/>
            <w:shd w:val="clear" w:color="auto" w:fill="939598"/>
          </w:tcPr>
          <w:p w14:paraId="38FB752C" w14:textId="77777777" w:rsidR="00C63027" w:rsidRPr="00503023" w:rsidRDefault="003F6596">
            <w:pPr>
              <w:pStyle w:val="TableParagraph"/>
              <w:spacing w:before="18"/>
              <w:ind w:left="-4"/>
              <w:jc w:val="center"/>
              <w:rPr>
                <w:rFonts w:ascii="Arial" w:hAnsi="Arial" w:cs="Arial"/>
                <w:b/>
                <w:sz w:val="24"/>
                <w:szCs w:val="20"/>
              </w:rPr>
            </w:pPr>
            <w:r w:rsidRPr="00503023">
              <w:rPr>
                <w:rFonts w:ascii="Arial" w:hAnsi="Arial" w:cs="Arial"/>
                <w:b/>
                <w:sz w:val="24"/>
                <w:szCs w:val="20"/>
              </w:rPr>
              <w:t>24В ГАЙКОВЕРТ УДАРНОГО ДЕЙСТВИЯ</w:t>
            </w:r>
          </w:p>
        </w:tc>
      </w:tr>
      <w:tr w:rsidR="00503023" w:rsidRPr="00503023" w14:paraId="0F7A748C" w14:textId="77777777">
        <w:trPr>
          <w:trHeight w:val="290"/>
        </w:trPr>
        <w:tc>
          <w:tcPr>
            <w:tcW w:w="10082" w:type="dxa"/>
          </w:tcPr>
          <w:p w14:paraId="028A520D" w14:textId="77777777" w:rsidR="00C63027" w:rsidRPr="00503023" w:rsidRDefault="003F6596">
            <w:pPr>
              <w:pStyle w:val="TableParagraph"/>
              <w:spacing w:before="96"/>
              <w:ind w:left="-4"/>
              <w:rPr>
                <w:rFonts w:ascii="Arial" w:hAnsi="Arial" w:cs="Arial"/>
                <w:sz w:val="20"/>
                <w:szCs w:val="20"/>
              </w:rPr>
            </w:pPr>
            <w:r w:rsidRPr="00503023">
              <w:rPr>
                <w:rFonts w:ascii="Arial" w:hAnsi="Arial" w:cs="Arial"/>
                <w:sz w:val="20"/>
                <w:szCs w:val="20"/>
              </w:rPr>
              <w:t>Рис. 1: Снятие аккумулятора</w:t>
            </w:r>
          </w:p>
        </w:tc>
      </w:tr>
      <w:tr w:rsidR="00503023" w:rsidRPr="00503023" w14:paraId="12CD6095" w14:textId="77777777">
        <w:trPr>
          <w:trHeight w:val="290"/>
        </w:trPr>
        <w:tc>
          <w:tcPr>
            <w:tcW w:w="10082" w:type="dxa"/>
          </w:tcPr>
          <w:p w14:paraId="67D5DEB3" w14:textId="77777777" w:rsidR="00C63027" w:rsidRPr="00503023" w:rsidRDefault="003F6596">
            <w:pPr>
              <w:pStyle w:val="TableParagraph"/>
              <w:spacing w:before="89"/>
              <w:ind w:left="-4"/>
              <w:rPr>
                <w:rFonts w:ascii="Arial" w:hAnsi="Arial" w:cs="Arial"/>
                <w:sz w:val="20"/>
                <w:szCs w:val="20"/>
              </w:rPr>
            </w:pPr>
            <w:r w:rsidRPr="00503023">
              <w:rPr>
                <w:rFonts w:ascii="Arial" w:hAnsi="Arial" w:cs="Arial"/>
                <w:sz w:val="20"/>
                <w:szCs w:val="20"/>
              </w:rPr>
              <w:t>Рис. 2: Вставка аккумулятора</w:t>
            </w:r>
          </w:p>
        </w:tc>
      </w:tr>
      <w:tr w:rsidR="00503023" w:rsidRPr="00503023" w14:paraId="2D30352C" w14:textId="77777777">
        <w:trPr>
          <w:trHeight w:val="290"/>
        </w:trPr>
        <w:tc>
          <w:tcPr>
            <w:tcW w:w="10082" w:type="dxa"/>
          </w:tcPr>
          <w:p w14:paraId="6BFEE8A7" w14:textId="6C203C66" w:rsidR="00C63027" w:rsidRPr="00503023" w:rsidRDefault="003F6596">
            <w:pPr>
              <w:pStyle w:val="TableParagraph"/>
              <w:spacing w:before="76"/>
              <w:ind w:left="-4"/>
              <w:rPr>
                <w:rFonts w:ascii="Arial" w:eastAsiaTheme="minorEastAsia" w:hAnsi="Arial" w:cs="Arial"/>
                <w:sz w:val="20"/>
                <w:szCs w:val="20"/>
                <w:lang w:eastAsia="zh-CN"/>
              </w:rPr>
            </w:pPr>
            <w:r w:rsidRPr="00503023">
              <w:rPr>
                <w:rFonts w:ascii="Arial" w:hAnsi="Arial" w:cs="Arial"/>
                <w:sz w:val="20"/>
                <w:szCs w:val="20"/>
              </w:rPr>
              <w:t xml:space="preserve">Рис. </w:t>
            </w:r>
            <w:r w:rsidRPr="00503023">
              <w:rPr>
                <w:rFonts w:ascii="Arial" w:eastAsiaTheme="minorEastAsia" w:hAnsi="Arial" w:cs="Arial" w:hint="eastAsia"/>
                <w:sz w:val="20"/>
                <w:szCs w:val="20"/>
                <w:lang w:eastAsia="zh-CN"/>
              </w:rPr>
              <w:t>3</w:t>
            </w:r>
            <w:r w:rsidRPr="00503023">
              <w:rPr>
                <w:rFonts w:ascii="Arial" w:hAnsi="Arial" w:cs="Arial"/>
                <w:sz w:val="20"/>
                <w:szCs w:val="20"/>
              </w:rPr>
              <w:t xml:space="preserve">: </w:t>
            </w:r>
            <w:r w:rsidRPr="00503023">
              <w:rPr>
                <w:rFonts w:ascii="Arial" w:eastAsiaTheme="minorEastAsia" w:hAnsi="Arial" w:cs="Arial"/>
                <w:sz w:val="20"/>
                <w:szCs w:val="20"/>
                <w:lang w:eastAsia="zh-CN"/>
              </w:rPr>
              <w:t xml:space="preserve">Установка насадки </w:t>
            </w:r>
          </w:p>
        </w:tc>
      </w:tr>
      <w:tr w:rsidR="00503023" w:rsidRPr="00503023" w14:paraId="6E063C77" w14:textId="77777777">
        <w:trPr>
          <w:trHeight w:val="290"/>
        </w:trPr>
        <w:tc>
          <w:tcPr>
            <w:tcW w:w="10082" w:type="dxa"/>
          </w:tcPr>
          <w:p w14:paraId="2D749F0B" w14:textId="31D4FE0C" w:rsidR="00C63027" w:rsidRPr="00503023" w:rsidRDefault="003F6596">
            <w:pPr>
              <w:pStyle w:val="TableParagraph"/>
              <w:spacing w:before="70"/>
              <w:ind w:left="-4"/>
              <w:rPr>
                <w:rFonts w:ascii="Arial" w:hAnsi="Arial" w:cs="Arial"/>
                <w:sz w:val="20"/>
                <w:szCs w:val="20"/>
              </w:rPr>
            </w:pPr>
            <w:r w:rsidRPr="00503023">
              <w:rPr>
                <w:rFonts w:ascii="Arial" w:hAnsi="Arial" w:cs="Arial"/>
                <w:sz w:val="20"/>
                <w:szCs w:val="20"/>
              </w:rPr>
              <w:t xml:space="preserve">Рис. </w:t>
            </w:r>
            <w:r w:rsidRPr="00503023">
              <w:rPr>
                <w:rFonts w:ascii="Arial" w:eastAsiaTheme="minorEastAsia" w:hAnsi="Arial" w:cs="Arial" w:hint="eastAsia"/>
                <w:sz w:val="20"/>
                <w:szCs w:val="20"/>
                <w:lang w:eastAsia="zh-CN"/>
              </w:rPr>
              <w:t>4</w:t>
            </w:r>
            <w:r w:rsidRPr="00503023">
              <w:rPr>
                <w:rFonts w:ascii="Arial" w:hAnsi="Arial" w:cs="Arial"/>
                <w:sz w:val="20"/>
                <w:szCs w:val="20"/>
              </w:rPr>
              <w:t xml:space="preserve">: Включение режима закручивания </w:t>
            </w:r>
          </w:p>
        </w:tc>
      </w:tr>
      <w:tr w:rsidR="00C63027" w:rsidRPr="00503023" w14:paraId="465FDC44" w14:textId="77777777">
        <w:trPr>
          <w:trHeight w:val="290"/>
        </w:trPr>
        <w:tc>
          <w:tcPr>
            <w:tcW w:w="10082" w:type="dxa"/>
          </w:tcPr>
          <w:p w14:paraId="004A8869" w14:textId="5DA6489E" w:rsidR="00C63027" w:rsidRPr="00503023" w:rsidRDefault="003F6596">
            <w:pPr>
              <w:pStyle w:val="TableParagraph"/>
              <w:spacing w:before="63"/>
              <w:ind w:left="-4"/>
              <w:rPr>
                <w:rFonts w:ascii="Arial" w:hAnsi="Arial" w:cs="Arial"/>
                <w:sz w:val="20"/>
                <w:szCs w:val="20"/>
              </w:rPr>
            </w:pPr>
            <w:r w:rsidRPr="00503023">
              <w:rPr>
                <w:rFonts w:ascii="Arial" w:hAnsi="Arial" w:cs="Arial"/>
                <w:sz w:val="20"/>
                <w:szCs w:val="20"/>
              </w:rPr>
              <w:t xml:space="preserve">Рис. </w:t>
            </w:r>
            <w:proofErr w:type="gramStart"/>
            <w:r w:rsidRPr="00503023">
              <w:rPr>
                <w:rFonts w:ascii="Arial" w:eastAsiaTheme="minorEastAsia" w:hAnsi="Arial" w:cs="Arial" w:hint="eastAsia"/>
                <w:sz w:val="20"/>
                <w:szCs w:val="20"/>
                <w:lang w:eastAsia="zh-CN"/>
              </w:rPr>
              <w:t>5</w:t>
            </w:r>
            <w:r w:rsidRPr="00503023">
              <w:rPr>
                <w:rFonts w:ascii="Arial" w:hAnsi="Arial" w:cs="Arial"/>
                <w:sz w:val="20"/>
                <w:szCs w:val="20"/>
              </w:rPr>
              <w:t>:  Переключение</w:t>
            </w:r>
            <w:proofErr w:type="gramEnd"/>
            <w:r w:rsidRPr="00503023">
              <w:rPr>
                <w:rFonts w:ascii="Arial" w:hAnsi="Arial" w:cs="Arial"/>
                <w:sz w:val="20"/>
                <w:szCs w:val="20"/>
              </w:rPr>
              <w:t xml:space="preserve"> в режим Обратного  вращения ( </w:t>
            </w:r>
            <w:proofErr w:type="spellStart"/>
            <w:r w:rsidRPr="00503023">
              <w:rPr>
                <w:rFonts w:ascii="Arial" w:hAnsi="Arial" w:cs="Arial"/>
                <w:sz w:val="20"/>
                <w:szCs w:val="20"/>
              </w:rPr>
              <w:t>выкуручивания</w:t>
            </w:r>
            <w:proofErr w:type="spellEnd"/>
            <w:r w:rsidRPr="00503023">
              <w:rPr>
                <w:rFonts w:ascii="Arial" w:hAnsi="Arial" w:cs="Arial"/>
                <w:sz w:val="20"/>
                <w:szCs w:val="20"/>
              </w:rPr>
              <w:t xml:space="preserve">) </w:t>
            </w:r>
          </w:p>
        </w:tc>
      </w:tr>
    </w:tbl>
    <w:p w14:paraId="6691F86A" w14:textId="77777777" w:rsidR="00C63027" w:rsidRPr="00503023" w:rsidRDefault="00C63027">
      <w:pPr>
        <w:tabs>
          <w:tab w:val="left" w:pos="3969"/>
          <w:tab w:val="left" w:pos="10632"/>
        </w:tabs>
        <w:spacing w:before="92"/>
        <w:ind w:left="518"/>
      </w:pPr>
    </w:p>
    <w:p w14:paraId="08F3EF53" w14:textId="77777777" w:rsidR="00C63027" w:rsidRPr="00503023" w:rsidRDefault="00C63027">
      <w:pPr>
        <w:pStyle w:val="a3"/>
        <w:spacing w:before="2"/>
        <w:rPr>
          <w:sz w:val="19"/>
        </w:rPr>
      </w:pPr>
    </w:p>
    <w:p w14:paraId="1130FD73" w14:textId="77777777" w:rsidR="00C63027" w:rsidRPr="00503023" w:rsidRDefault="00C63027">
      <w:pPr>
        <w:tabs>
          <w:tab w:val="left" w:pos="1826"/>
          <w:tab w:val="left" w:pos="1827"/>
        </w:tabs>
        <w:spacing w:before="147"/>
        <w:ind w:left="126"/>
        <w:rPr>
          <w:rFonts w:ascii="Arial"/>
          <w:sz w:val="14"/>
        </w:rPr>
        <w:sectPr w:rsidR="00C63027" w:rsidRPr="00503023">
          <w:pgSz w:w="11907" w:h="16839"/>
          <w:pgMar w:top="1134" w:right="992" w:bottom="1134" w:left="851" w:header="720" w:footer="720" w:gutter="0"/>
          <w:cols w:space="720"/>
        </w:sectPr>
      </w:pPr>
    </w:p>
    <w:p w14:paraId="1F77E465" w14:textId="77777777" w:rsidR="00C63027" w:rsidRPr="00503023" w:rsidRDefault="003F6596">
      <w:pPr>
        <w:spacing w:after="120"/>
        <w:ind w:left="154"/>
        <w:jc w:val="both"/>
        <w:rPr>
          <w:rFonts w:ascii="Arial" w:hAnsi="Arial" w:cs="Arial"/>
          <w:b/>
          <w:sz w:val="24"/>
          <w:szCs w:val="24"/>
        </w:rPr>
      </w:pPr>
      <w:r w:rsidRPr="00503023">
        <w:rPr>
          <w:rFonts w:ascii="Arial" w:hAnsi="Arial" w:cs="Arial"/>
          <w:b/>
          <w:sz w:val="24"/>
          <w:szCs w:val="24"/>
        </w:rPr>
        <w:lastRenderedPageBreak/>
        <w:t>ИНФОРМАЦИЯ ПО УРОВНЮ ШУМА/ВИБРАЦИИ</w:t>
      </w:r>
    </w:p>
    <w:p w14:paraId="5581B255" w14:textId="77777777" w:rsidR="00C63027" w:rsidRPr="00503023" w:rsidRDefault="003F6596">
      <w:pPr>
        <w:spacing w:before="120" w:after="120"/>
        <w:ind w:left="142"/>
        <w:jc w:val="both"/>
        <w:rPr>
          <w:rFonts w:ascii="Arial" w:hAnsi="Arial" w:cs="Arial"/>
          <w:sz w:val="24"/>
          <w:szCs w:val="24"/>
        </w:rPr>
      </w:pPr>
      <w:r w:rsidRPr="00503023">
        <w:rPr>
          <w:rFonts w:ascii="Arial" w:hAnsi="Arial" w:cs="Arial"/>
          <w:sz w:val="24"/>
          <w:szCs w:val="24"/>
        </w:rPr>
        <w:t>Значения уровня шума и вибрации (векторная сумма трех направлений) определяются в соответствии с нормативом EN60745.</w:t>
      </w:r>
    </w:p>
    <w:p w14:paraId="6BA35732" w14:textId="77777777" w:rsidR="00C63027" w:rsidRPr="00503023" w:rsidRDefault="003F6596">
      <w:pPr>
        <w:spacing w:before="120" w:after="120"/>
        <w:ind w:left="142"/>
        <w:jc w:val="both"/>
        <w:rPr>
          <w:rFonts w:ascii="Arial" w:hAnsi="Arial" w:cs="Arial"/>
          <w:sz w:val="24"/>
          <w:szCs w:val="24"/>
        </w:rPr>
      </w:pPr>
      <w:r w:rsidRPr="00503023">
        <w:rPr>
          <w:rFonts w:ascii="Arial" w:hAnsi="Arial" w:cs="Arial"/>
          <w:sz w:val="24"/>
          <w:szCs w:val="24"/>
        </w:rPr>
        <w:t>Уровень вибрации, указанный в этом информационном листе, был измерен в соответствии со стандартизированным испытанием, приведенным в нормативе EN 60745, и может использоваться для сравнения одного инструмента с другим. Данное испытание может использоваться для предварительной оценки воздействия.</w:t>
      </w:r>
    </w:p>
    <w:p w14:paraId="7454FDB7" w14:textId="77777777" w:rsidR="00C63027" w:rsidRPr="00503023" w:rsidRDefault="003F6596">
      <w:pPr>
        <w:spacing w:before="120" w:after="120"/>
        <w:ind w:left="142"/>
        <w:jc w:val="both"/>
        <w:rPr>
          <w:rFonts w:ascii="Arial" w:hAnsi="Arial" w:cs="Arial"/>
          <w:sz w:val="24"/>
          <w:szCs w:val="24"/>
        </w:rPr>
      </w:pPr>
      <w:r w:rsidRPr="00503023">
        <w:rPr>
          <w:rFonts w:ascii="Arial" w:hAnsi="Arial" w:cs="Arial"/>
          <w:sz w:val="24"/>
          <w:szCs w:val="24"/>
        </w:rPr>
        <w:t>Заявленный уровень вибрации отражает основные области применения инструмента. Однако, если инструмент используется для разных применений, с различными аксессуарами или в плохом состоянии, уровень вибрации может отличаться. Это может значительно увеличить уровень воздействия в течение всего рабочего периода. Оценка уровня воздействия вибрации должна также учитывать время, когда инструмент выключен или, когда он работает, но фактически не выполняет требуемую работу. Это может значительно снизить уровень воздействия в течение всего рабочего периода.</w:t>
      </w:r>
    </w:p>
    <w:p w14:paraId="7B964CB0" w14:textId="77777777" w:rsidR="00C63027" w:rsidRPr="00503023" w:rsidRDefault="003F6596">
      <w:pPr>
        <w:spacing w:before="120" w:after="120"/>
        <w:ind w:left="142"/>
        <w:jc w:val="both"/>
        <w:rPr>
          <w:rFonts w:ascii="Arial" w:hAnsi="Arial" w:cs="Arial"/>
          <w:sz w:val="24"/>
          <w:szCs w:val="24"/>
        </w:rPr>
      </w:pPr>
      <w:r w:rsidRPr="00503023">
        <w:rPr>
          <w:rFonts w:ascii="Arial" w:hAnsi="Arial" w:cs="Arial"/>
          <w:sz w:val="24"/>
          <w:szCs w:val="24"/>
        </w:rPr>
        <w:t xml:space="preserve">Определите дополнительные меры безопасности для защиты оператора от воздействия вибрации, такие как: держать инструмент и аксессуары в </w:t>
      </w:r>
      <w:r w:rsidRPr="00503023">
        <w:rPr>
          <w:rFonts w:ascii="Arial" w:hAnsi="Arial" w:cs="Arial"/>
          <w:sz w:val="24"/>
          <w:szCs w:val="24"/>
        </w:rPr>
        <w:t>надлежащем состоянии, держать руки в тепле, организовывать рабочие схемы.</w:t>
      </w:r>
    </w:p>
    <w:p w14:paraId="5008FBD7" w14:textId="77777777" w:rsidR="00C63027" w:rsidRPr="00503023" w:rsidRDefault="003F6596">
      <w:pPr>
        <w:spacing w:before="120" w:after="120"/>
        <w:ind w:left="142"/>
        <w:jc w:val="both"/>
        <w:rPr>
          <w:rFonts w:ascii="Arial" w:hAnsi="Arial" w:cs="Arial"/>
          <w:b/>
          <w:sz w:val="24"/>
          <w:szCs w:val="24"/>
        </w:rPr>
      </w:pPr>
      <w:r w:rsidRPr="00503023">
        <w:rPr>
          <w:rFonts w:ascii="Arial" w:hAnsi="Arial" w:cs="Arial"/>
          <w:b/>
          <w:sz w:val="24"/>
          <w:szCs w:val="24"/>
        </w:rPr>
        <w:t>ТЕХНИЧЕСКОЕ ОБСЛУЖИВАНИЕ И ОЧИСТКА</w:t>
      </w:r>
    </w:p>
    <w:p w14:paraId="03B24359" w14:textId="77777777" w:rsidR="00C63027" w:rsidRPr="00503023" w:rsidRDefault="003F6596">
      <w:pPr>
        <w:pStyle w:val="ad"/>
        <w:numPr>
          <w:ilvl w:val="2"/>
          <w:numId w:val="2"/>
        </w:numPr>
        <w:spacing w:before="120" w:after="120"/>
        <w:ind w:left="644" w:right="-165" w:hanging="448"/>
        <w:jc w:val="both"/>
        <w:rPr>
          <w:rFonts w:ascii="Arial" w:hAnsi="Arial" w:cs="Arial"/>
          <w:sz w:val="24"/>
          <w:szCs w:val="24"/>
        </w:rPr>
      </w:pPr>
      <w:r w:rsidRPr="00503023">
        <w:rPr>
          <w:rFonts w:ascii="Arial" w:hAnsi="Arial" w:cs="Arial"/>
          <w:sz w:val="24"/>
          <w:szCs w:val="24"/>
        </w:rPr>
        <w:t>Для безопасной и надлежащей эксплуатации всегда содержите машину и вентиляционные отверстия в чистоте.</w:t>
      </w:r>
    </w:p>
    <w:p w14:paraId="68CE5172" w14:textId="77777777" w:rsidR="00C63027" w:rsidRPr="00503023" w:rsidRDefault="003F6596">
      <w:pPr>
        <w:tabs>
          <w:tab w:val="left" w:pos="426"/>
          <w:tab w:val="right" w:pos="5138"/>
        </w:tabs>
        <w:spacing w:before="120" w:after="120"/>
        <w:ind w:left="168" w:right="-157"/>
        <w:jc w:val="both"/>
        <w:rPr>
          <w:rFonts w:ascii="Arial" w:hAnsi="Arial" w:cs="Arial"/>
          <w:sz w:val="24"/>
          <w:szCs w:val="24"/>
        </w:rPr>
      </w:pPr>
      <w:r w:rsidRPr="00503023">
        <w:rPr>
          <w:rFonts w:ascii="Arial" w:hAnsi="Arial" w:cs="Arial"/>
          <w:sz w:val="24"/>
          <w:szCs w:val="24"/>
        </w:rPr>
        <w:t>Каждый раз после использования очищайте специализированный инструмент, держатель инструмента, вентиляционные отверстия электроинструмента и вентиляционные отверстия аккумулятора.</w:t>
      </w:r>
    </w:p>
    <w:p w14:paraId="4E177162" w14:textId="77777777" w:rsidR="00C63027" w:rsidRPr="00503023" w:rsidRDefault="003F6596">
      <w:pPr>
        <w:spacing w:before="120" w:after="120"/>
        <w:ind w:left="142"/>
        <w:jc w:val="both"/>
        <w:rPr>
          <w:rFonts w:ascii="Arial" w:hAnsi="Arial" w:cs="Arial"/>
          <w:b/>
          <w:sz w:val="24"/>
          <w:szCs w:val="24"/>
        </w:rPr>
      </w:pPr>
      <w:r w:rsidRPr="00503023">
        <w:rPr>
          <w:rFonts w:ascii="Arial" w:hAnsi="Arial" w:cs="Arial"/>
          <w:b/>
          <w:sz w:val="24"/>
          <w:szCs w:val="24"/>
        </w:rPr>
        <w:t>ТРАНСПОРТИРОВКА</w:t>
      </w:r>
    </w:p>
    <w:p w14:paraId="746596D0" w14:textId="77777777" w:rsidR="00C63027" w:rsidRPr="00503023" w:rsidRDefault="003F6596">
      <w:pPr>
        <w:tabs>
          <w:tab w:val="left" w:pos="426"/>
          <w:tab w:val="right" w:pos="5138"/>
        </w:tabs>
        <w:spacing w:before="120" w:after="120"/>
        <w:ind w:left="168" w:right="-157"/>
        <w:jc w:val="both"/>
        <w:rPr>
          <w:rFonts w:ascii="Arial" w:hAnsi="Arial" w:cs="Arial"/>
          <w:sz w:val="24"/>
          <w:szCs w:val="24"/>
        </w:rPr>
      </w:pPr>
      <w:r w:rsidRPr="00503023">
        <w:rPr>
          <w:rFonts w:ascii="Arial" w:hAnsi="Arial" w:cs="Arial"/>
          <w:sz w:val="24"/>
          <w:szCs w:val="24"/>
        </w:rPr>
        <w:t>Прилагаемые литий-ионные аккумуляторы подпадают под действие требований Законодательства об опасных грузах. Пользователь может перевозить аккумуляторы по дороге без дополнительных требований. При перевозке третьими лицами (например, авиатранспортным или экспедиторским агентством) должны соблюдаться особые требования в отношении упаковки и маркировки. Для подготовки отправляемого товара требуется получить консультацию специалиста по опасным материалам. Отправляйте аккумуляторы если корпус не поврежден. Заклейте или замаскируйте открытые контакты и упакуйте аккумулятор таким образом, чтобы он не мог перемещаться в упаковке. Также соблюдайте требуемые национальные правила.</w:t>
      </w:r>
    </w:p>
    <w:p w14:paraId="78579E13" w14:textId="77777777" w:rsidR="00C63027" w:rsidRPr="00503023" w:rsidRDefault="00C63027">
      <w:pPr>
        <w:tabs>
          <w:tab w:val="left" w:pos="426"/>
          <w:tab w:val="right" w:pos="5138"/>
        </w:tabs>
        <w:spacing w:before="120" w:after="120"/>
        <w:ind w:left="168" w:right="-157"/>
        <w:jc w:val="both"/>
        <w:rPr>
          <w:rFonts w:ascii="Arial" w:hAnsi="Arial" w:cs="Arial"/>
          <w:sz w:val="24"/>
          <w:szCs w:val="24"/>
        </w:rPr>
        <w:sectPr w:rsidR="00C63027" w:rsidRPr="00503023">
          <w:footerReference w:type="even" r:id="rId18"/>
          <w:pgSz w:w="11907" w:h="16839"/>
          <w:pgMar w:top="1134" w:right="992" w:bottom="1134" w:left="851" w:header="0" w:footer="695" w:gutter="0"/>
          <w:cols w:num="2" w:space="720"/>
        </w:sectPr>
      </w:pPr>
    </w:p>
    <w:p w14:paraId="54582A20" w14:textId="77777777" w:rsidR="00C63027" w:rsidRPr="00503023" w:rsidRDefault="00C63027">
      <w:pPr>
        <w:ind w:left="142"/>
        <w:rPr>
          <w:rFonts w:ascii="Arial" w:hAnsi="Arial" w:cs="Arial"/>
          <w:sz w:val="24"/>
          <w:szCs w:val="24"/>
        </w:rPr>
      </w:pPr>
    </w:p>
    <w:p w14:paraId="5554E4C4" w14:textId="77777777" w:rsidR="00C63027" w:rsidRPr="00503023" w:rsidRDefault="003F6596">
      <w:pPr>
        <w:tabs>
          <w:tab w:val="left" w:pos="4592"/>
          <w:tab w:val="left" w:pos="10401"/>
        </w:tabs>
        <w:spacing w:before="95"/>
        <w:ind w:left="121"/>
        <w:rPr>
          <w:rFonts w:ascii="Arial" w:eastAsia="Arial" w:hAnsi="Arial" w:cs="Arial"/>
          <w:b/>
          <w:sz w:val="16"/>
        </w:rPr>
      </w:pPr>
      <w:r w:rsidRPr="00503023">
        <w:rPr>
          <w:rFonts w:ascii="Arial" w:eastAsia="Arial" w:hAnsi="Arial" w:cs="Arial"/>
          <w:sz w:val="16"/>
          <w:shd w:val="clear" w:color="auto" w:fill="231F20"/>
        </w:rPr>
        <w:tab/>
      </w:r>
      <w:r w:rsidRPr="00503023">
        <w:rPr>
          <w:rFonts w:ascii="Arial" w:eastAsia="Arial" w:hAnsi="Arial" w:cs="Arial"/>
          <w:b/>
          <w:sz w:val="24"/>
          <w:shd w:val="clear" w:color="auto" w:fill="231F20"/>
        </w:rPr>
        <w:t>УТИЛИЗАЦИЯ</w:t>
      </w:r>
      <w:r w:rsidRPr="00503023">
        <w:rPr>
          <w:rFonts w:ascii="Arial" w:eastAsia="Arial" w:hAnsi="Arial" w:cs="Arial"/>
          <w:b/>
          <w:sz w:val="16"/>
          <w:shd w:val="clear" w:color="auto" w:fill="231F20"/>
        </w:rPr>
        <w:tab/>
      </w:r>
    </w:p>
    <w:p w14:paraId="34D9168F" w14:textId="77777777" w:rsidR="00C63027" w:rsidRPr="00503023" w:rsidRDefault="00C63027">
      <w:pPr>
        <w:ind w:left="142"/>
        <w:rPr>
          <w:rFonts w:ascii="Arial" w:hAnsi="Arial" w:cs="Arial"/>
          <w:sz w:val="24"/>
          <w:szCs w:val="24"/>
        </w:rPr>
      </w:pPr>
    </w:p>
    <w:p w14:paraId="0743403F" w14:textId="77777777" w:rsidR="00C63027" w:rsidRPr="00503023" w:rsidRDefault="003F6596">
      <w:pPr>
        <w:ind w:left="1701" w:right="-171"/>
        <w:jc w:val="both"/>
        <w:rPr>
          <w:rFonts w:ascii="Arial" w:hAnsi="Arial" w:cs="Arial"/>
          <w:sz w:val="24"/>
          <w:szCs w:val="24"/>
        </w:rPr>
      </w:pPr>
      <w:r w:rsidRPr="00503023">
        <w:rPr>
          <w:noProof/>
          <w:lang w:val="en-US" w:eastAsia="zh-CN" w:bidi="ar-SA"/>
        </w:rPr>
        <w:drawing>
          <wp:anchor distT="0" distB="0" distL="114300" distR="114300" simplePos="0" relativeHeight="251658240" behindDoc="0" locked="0" layoutInCell="1" allowOverlap="1" wp14:anchorId="405B793F" wp14:editId="10473D55">
            <wp:simplePos x="0" y="0"/>
            <wp:positionH relativeFrom="column">
              <wp:posOffset>86995</wp:posOffset>
            </wp:positionH>
            <wp:positionV relativeFrom="paragraph">
              <wp:posOffset>151130</wp:posOffset>
            </wp:positionV>
            <wp:extent cx="817880" cy="1072515"/>
            <wp:effectExtent l="0" t="0" r="127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9" cstate="print"/>
                    <a:stretch>
                      <a:fillRect/>
                    </a:stretch>
                  </pic:blipFill>
                  <pic:spPr>
                    <a:xfrm>
                      <a:off x="0" y="0"/>
                      <a:ext cx="817880" cy="1072515"/>
                    </a:xfrm>
                    <a:prstGeom prst="rect">
                      <a:avLst/>
                    </a:prstGeom>
                  </pic:spPr>
                </pic:pic>
              </a:graphicData>
            </a:graphic>
          </wp:anchor>
        </w:drawing>
      </w:r>
      <w:r w:rsidRPr="00503023">
        <w:rPr>
          <w:rFonts w:ascii="Arial" w:hAnsi="Arial" w:cs="Arial"/>
          <w:sz w:val="24"/>
          <w:szCs w:val="24"/>
        </w:rPr>
        <w:t xml:space="preserve">Данный значок указывает, что настоящее изделие не может утилизироваться вместе с другими бытовыми отходами на всей территории ЕС. Чтобы предотвратить возможный вред окружающей среде или здоровью людей от неконтролируемой утилизации отходов, утилизируйте его надлежащим образом для рационального повторного </w:t>
      </w:r>
      <w:r w:rsidRPr="00503023">
        <w:rPr>
          <w:rFonts w:ascii="Arial" w:hAnsi="Arial" w:cs="Arial"/>
          <w:sz w:val="24"/>
          <w:szCs w:val="24"/>
        </w:rPr>
        <w:lastRenderedPageBreak/>
        <w:t xml:space="preserve">использования материальных ресурсов. </w:t>
      </w:r>
      <w:proofErr w:type="gramStart"/>
      <w:r w:rsidRPr="00503023">
        <w:rPr>
          <w:rFonts w:ascii="Arial" w:hAnsi="Arial" w:cs="Arial"/>
          <w:sz w:val="24"/>
          <w:szCs w:val="24"/>
        </w:rPr>
        <w:t>Для возврата использованного устройства,</w:t>
      </w:r>
      <w:proofErr w:type="gramEnd"/>
      <w:r w:rsidRPr="00503023">
        <w:rPr>
          <w:rFonts w:ascii="Arial" w:hAnsi="Arial" w:cs="Arial"/>
          <w:sz w:val="24"/>
          <w:szCs w:val="24"/>
        </w:rPr>
        <w:t xml:space="preserve"> следует использовать системы сбора и возврата или обратиться по месту приобретения данного изделия. Розничные продавцы могут принимать это изделие для экологически безопасной переработки.</w:t>
      </w:r>
    </w:p>
    <w:p w14:paraId="3A0471A0" w14:textId="77777777" w:rsidR="00C63027" w:rsidRPr="00503023" w:rsidRDefault="003F6596">
      <w:pPr>
        <w:ind w:left="142"/>
        <w:rPr>
          <w:rFonts w:ascii="Arial" w:hAnsi="Arial" w:cs="Arial"/>
          <w:sz w:val="24"/>
          <w:szCs w:val="24"/>
        </w:rPr>
        <w:sectPr w:rsidR="00C63027" w:rsidRPr="00503023">
          <w:type w:val="continuous"/>
          <w:pgSz w:w="11907" w:h="16839"/>
          <w:pgMar w:top="1134" w:right="992" w:bottom="1134" w:left="851" w:header="0" w:footer="695" w:gutter="0"/>
          <w:cols w:space="720"/>
        </w:sectPr>
      </w:pPr>
      <w:r w:rsidRPr="00503023">
        <w:rPr>
          <w:rFonts w:ascii="Arial" w:hAnsi="Arial" w:cs="Arial"/>
          <w:sz w:val="24"/>
          <w:szCs w:val="24"/>
        </w:rPr>
        <w:t>.</w:t>
      </w:r>
    </w:p>
    <w:tbl>
      <w:tblPr>
        <w:tblStyle w:val="ab"/>
        <w:tblpPr w:leftFromText="180" w:rightFromText="180" w:vertAnchor="text" w:tblpXSpec="right" w:tblpY="1"/>
        <w:tblOverlap w:val="never"/>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24"/>
        <w:gridCol w:w="5549"/>
      </w:tblGrid>
      <w:tr w:rsidR="00503023" w:rsidRPr="00503023" w14:paraId="7B25E4F2" w14:textId="77777777">
        <w:trPr>
          <w:trHeight w:val="14873"/>
        </w:trPr>
        <w:tc>
          <w:tcPr>
            <w:tcW w:w="5224" w:type="dxa"/>
          </w:tcPr>
          <w:p w14:paraId="5787DE91" w14:textId="77777777" w:rsidR="00C63027" w:rsidRPr="00503023" w:rsidRDefault="003F6596">
            <w:pPr>
              <w:autoSpaceDE/>
              <w:autoSpaceDN/>
              <w:jc w:val="both"/>
              <w:rPr>
                <w:rFonts w:ascii="Arial" w:hAnsi="Arial" w:cs="Arial"/>
                <w:b/>
                <w:lang w:val="ru-RU"/>
              </w:rPr>
            </w:pPr>
            <w:r w:rsidRPr="00503023">
              <w:rPr>
                <w:rFonts w:ascii="Arial" w:hAnsi="Arial" w:cs="Arial"/>
                <w:b/>
                <w:lang w:val="ru-RU"/>
              </w:rPr>
              <w:lastRenderedPageBreak/>
              <w:t xml:space="preserve">ГАРАНТИЙНЫЕ ОБЯЗАТЕЛЬСТВА </w:t>
            </w:r>
          </w:p>
          <w:p w14:paraId="1272398B" w14:textId="77777777" w:rsidR="00C63027" w:rsidRPr="00503023" w:rsidRDefault="003F6596">
            <w:pPr>
              <w:autoSpaceDE/>
              <w:autoSpaceDN/>
              <w:jc w:val="both"/>
              <w:rPr>
                <w:rFonts w:ascii="Arial" w:hAnsi="Arial" w:cs="Arial"/>
                <w:sz w:val="16"/>
                <w:szCs w:val="19"/>
                <w:lang w:val="ru-RU"/>
              </w:rPr>
            </w:pPr>
            <w:r w:rsidRPr="00503023">
              <w:rPr>
                <w:rFonts w:ascii="Arial" w:hAnsi="Arial" w:cs="Arial"/>
                <w:sz w:val="16"/>
                <w:szCs w:val="19"/>
                <w:lang w:val="ru-RU"/>
              </w:rPr>
              <w:t xml:space="preserve">Срок гарантийного обслуживания на инструменты </w:t>
            </w:r>
          </w:p>
          <w:p w14:paraId="43164D4E" w14:textId="77777777" w:rsidR="00C63027" w:rsidRPr="00503023" w:rsidRDefault="003F6596">
            <w:pPr>
              <w:autoSpaceDE/>
              <w:autoSpaceDN/>
              <w:jc w:val="both"/>
              <w:rPr>
                <w:rFonts w:ascii="Arial" w:hAnsi="Arial" w:cs="Arial"/>
                <w:sz w:val="16"/>
                <w:szCs w:val="19"/>
                <w:lang w:val="ru-RU"/>
              </w:rPr>
            </w:pPr>
            <w:r w:rsidRPr="00503023">
              <w:rPr>
                <w:rFonts w:ascii="Arial" w:hAnsi="Arial" w:cs="Arial"/>
                <w:sz w:val="16"/>
                <w:szCs w:val="19"/>
                <w:lang w:val="ru-RU"/>
              </w:rPr>
              <w:t xml:space="preserve">ТМ </w:t>
            </w:r>
            <w:r w:rsidRPr="00503023">
              <w:rPr>
                <w:rFonts w:ascii="Arial" w:hAnsi="Arial" w:cs="Arial"/>
                <w:sz w:val="16"/>
                <w:szCs w:val="19"/>
              </w:rPr>
              <w:t>GREENWORKS</w:t>
            </w:r>
            <w:r w:rsidRPr="00503023">
              <w:rPr>
                <w:rFonts w:ascii="Arial" w:hAnsi="Arial" w:cs="Arial"/>
                <w:sz w:val="16"/>
                <w:szCs w:val="19"/>
                <w:lang w:val="ru-RU"/>
              </w:rPr>
              <w:t xml:space="preserve"> </w:t>
            </w:r>
            <w:r w:rsidRPr="00503023">
              <w:rPr>
                <w:rFonts w:ascii="Arial" w:hAnsi="Arial" w:cs="Arial"/>
                <w:sz w:val="16"/>
                <w:szCs w:val="19"/>
              </w:rPr>
              <w:t>TOOLS</w:t>
            </w:r>
            <w:r w:rsidRPr="00503023">
              <w:rPr>
                <w:rFonts w:ascii="Arial" w:hAnsi="Arial" w:cs="Arial"/>
                <w:sz w:val="16"/>
                <w:szCs w:val="19"/>
                <w:lang w:val="ru-RU"/>
              </w:rPr>
              <w:t xml:space="preserve"> составляет: - 2 года (24 месяца) для изделий, используемых владельцами для личных (некоммерческих) нужд; - 1 год (12 месяцев) для всей профессиональной техники серии 82В, а также всех аккумуляторных ручных инструментов серии 24В (шуруповёртов, дрелей, лобзиков, циркулярных пил, гайковертов, фонарей, многофункциональных инструментов, ручных пылесосов, шлифовальных машин и др.), используемых в коммерческих целях и объемах; - 1 год (12 месяцев) для всех аккумуляторных батарей (АКБ), используемых с профессиональными инструментами серии 82В и всеми иными аккумуляторными инструментами, используемыми в коммерческих целях и объемах (если иное не указано в специальном контракте между ООО «ГРИНВОРКСТУЛС» и Покупателем). - 2 года (24 месяца) для аккумуляторных батарей (АКБ), используемых для личных (некоммерческих) нужд.  Гарантийный срок исчисляется с даты продажи товара через розничную торговую сеть. Эта дата указана в кассовом чеке или ином документе, подтверждающем факт приобретения инструмента или АКБ. В случае устранения недостатков в течение гарантийного срока, гарантийный срок продлевается на период, в течение которого он не использовался потребителем. Гарантийные обязательства не подлежат передаче третьим лицам. </w:t>
            </w:r>
          </w:p>
          <w:p w14:paraId="49A091F0" w14:textId="77777777" w:rsidR="00C63027" w:rsidRPr="00503023" w:rsidRDefault="003F6596">
            <w:pPr>
              <w:autoSpaceDE/>
              <w:autoSpaceDN/>
              <w:jc w:val="both"/>
              <w:rPr>
                <w:rFonts w:ascii="Arial" w:hAnsi="Arial" w:cs="Arial"/>
                <w:sz w:val="16"/>
                <w:szCs w:val="19"/>
                <w:lang w:val="ru-RU"/>
              </w:rPr>
            </w:pPr>
            <w:r w:rsidRPr="00503023">
              <w:rPr>
                <w:rFonts w:ascii="Arial" w:hAnsi="Arial" w:cs="Arial"/>
                <w:sz w:val="16"/>
                <w:szCs w:val="19"/>
                <w:lang w:val="ru-RU"/>
              </w:rPr>
              <w:t xml:space="preserve"> ОГРАНИЧЕНИЯ.  Гарантийное обслуживание покрывает дефекты, связанные с качеством материалов и заводской сборки инструментов </w:t>
            </w:r>
            <w:r w:rsidRPr="00503023">
              <w:rPr>
                <w:rFonts w:ascii="Arial" w:hAnsi="Arial" w:cs="Arial"/>
                <w:sz w:val="16"/>
                <w:szCs w:val="19"/>
              </w:rPr>
              <w:t>TM</w:t>
            </w:r>
            <w:r w:rsidRPr="00503023">
              <w:rPr>
                <w:rFonts w:ascii="Arial" w:hAnsi="Arial" w:cs="Arial"/>
                <w:sz w:val="16"/>
                <w:szCs w:val="19"/>
                <w:lang w:val="ru-RU"/>
              </w:rPr>
              <w:t xml:space="preserve"> </w:t>
            </w:r>
            <w:r w:rsidRPr="00503023">
              <w:rPr>
                <w:rFonts w:ascii="Arial" w:hAnsi="Arial" w:cs="Arial"/>
                <w:sz w:val="16"/>
                <w:szCs w:val="19"/>
              </w:rPr>
              <w:t>GREENWORKS</w:t>
            </w:r>
            <w:r w:rsidRPr="00503023">
              <w:rPr>
                <w:rFonts w:ascii="Arial" w:hAnsi="Arial" w:cs="Arial"/>
                <w:sz w:val="16"/>
                <w:szCs w:val="19"/>
                <w:lang w:val="ru-RU"/>
              </w:rPr>
              <w:t xml:space="preserve"> </w:t>
            </w:r>
            <w:r w:rsidRPr="00503023">
              <w:rPr>
                <w:rFonts w:ascii="Arial" w:hAnsi="Arial" w:cs="Arial"/>
                <w:sz w:val="16"/>
                <w:szCs w:val="19"/>
              </w:rPr>
              <w:t>TOOLS</w:t>
            </w:r>
            <w:r w:rsidRPr="00503023">
              <w:rPr>
                <w:rFonts w:ascii="Arial" w:hAnsi="Arial" w:cs="Arial"/>
                <w:sz w:val="16"/>
                <w:szCs w:val="19"/>
                <w:lang w:val="ru-RU"/>
              </w:rPr>
              <w:t xml:space="preserve">. Гарантийное обслуживание распространяется на   инструменты, проданные на территории РФ начиная с 2015 года, имеющие Гарантийный Талон или товарный чек, позволяющий произвести идентификацию изделия по модели, серийному номеру, коду или дате производства и дате продажи. Гарантия Производителя не распространяется на следующие случаи: 1. Неисправности инструмента, возникшие в результате естественного износа изделия, его узлов, механизмов, а так же принадлежностей, таких как: электрические кабели, ножи и режущие полотна, приводные ремни, фильтры, угольные щетки, зажимные устройства и держатели; 2. Механические повреждения, вызванные нарушением правил эксплуатации или хранения, оговорённых в Инструкции по эксплуатации; 3. Повреждения, возникшие вследствие ненадлежащего использования инструмента (использование не по назначению); 4. Повреждения, появившиеся в результате перегрева, перегрузки, механических воздействий, проникновения в корпус инструмента атмосферных осадков, жидкостей, насекомых или веществ, не являющихся отходами, сопровождающими его применение по назначению (стружка, опилки); 5. Повреждения, возникшие в результате перегрузки инструмента, повлекшей одновременный выход из строя 2-х и более компонентов (ротор и статор, электродвигатель и другие узлы или детали). К безусловным признакам перегрузки изделия относятся, помимо прочих, появление: </w:t>
            </w:r>
          </w:p>
          <w:p w14:paraId="300B6D8B" w14:textId="77777777" w:rsidR="00C63027" w:rsidRPr="00503023" w:rsidRDefault="003F6596">
            <w:pPr>
              <w:autoSpaceDE/>
              <w:autoSpaceDN/>
              <w:jc w:val="both"/>
              <w:rPr>
                <w:rFonts w:ascii="Arial" w:hAnsi="Arial" w:cs="Arial"/>
                <w:sz w:val="16"/>
                <w:szCs w:val="19"/>
                <w:lang w:val="ru-RU"/>
              </w:rPr>
            </w:pPr>
            <w:r w:rsidRPr="00503023">
              <w:rPr>
                <w:rFonts w:ascii="Arial" w:hAnsi="Arial" w:cs="Arial"/>
                <w:sz w:val="16"/>
                <w:szCs w:val="19"/>
                <w:lang w:val="ru-RU"/>
              </w:rPr>
              <w:t xml:space="preserve">цветов побежалости, деформации или оплавления деталей и узлов изделия, потемнения или обугливания изоляции, повреждения проводов электродвигателя под воздействием высокой температуры; 6. Повреждения, возникшие из-за несоблюдения сроков технического обслуживания, указанных в Инструкции по эксплуатации; 7. Повреждения, возникшие из-за несоответствия параметров питающей электросети требованиям к электросети, указанным на инструменте; 8. Повреждения, вызванные очисткой инструментов с использованием химически агрессивных жидкостей; 9. Инструменты, прошедшие обслуживание или ремонт вне авторизованного сервисного центра (АСЦ) </w:t>
            </w:r>
            <w:r w:rsidRPr="00503023">
              <w:rPr>
                <w:rFonts w:ascii="Arial" w:hAnsi="Arial" w:cs="Arial"/>
                <w:sz w:val="16"/>
                <w:szCs w:val="19"/>
              </w:rPr>
              <w:t>GREENWORKS</w:t>
            </w:r>
            <w:r w:rsidRPr="00503023">
              <w:rPr>
                <w:rFonts w:ascii="Arial" w:hAnsi="Arial" w:cs="Arial"/>
                <w:sz w:val="16"/>
                <w:szCs w:val="19"/>
                <w:lang w:val="ru-RU"/>
              </w:rPr>
              <w:t xml:space="preserve"> </w:t>
            </w:r>
            <w:r w:rsidRPr="00503023">
              <w:rPr>
                <w:rFonts w:ascii="Arial" w:hAnsi="Arial" w:cs="Arial"/>
                <w:sz w:val="16"/>
                <w:szCs w:val="19"/>
              </w:rPr>
              <w:t>TOOLS</w:t>
            </w:r>
            <w:r w:rsidRPr="00503023">
              <w:rPr>
                <w:rFonts w:ascii="Arial" w:hAnsi="Arial" w:cs="Arial"/>
                <w:sz w:val="16"/>
                <w:szCs w:val="19"/>
                <w:lang w:val="ru-RU"/>
              </w:rPr>
              <w:t xml:space="preserve">; 10. Повреждения, появившиеся в результате самостоятельной модификации или вскрытия инструмента вне АСЦ; 11. Ремонт, произведенный с использованием запчастей, сменных деталей или дополнительных компонентов, которые не поставляются ООО «ГРИНВОРКСТУЛС» или не одобрены к использованию этой компанией, а также на повреждения, появившиеся в результате использования неоригинальных запчастей; ГАРАНТИЙНОЕ ОБСЛУЖИВАНИЕ. Для устранения неисправности, возникшей в течение гарантийного срока, Вы можете обратиться в авторизованный сервисный центр (АСЦ) </w:t>
            </w:r>
            <w:r w:rsidRPr="00503023">
              <w:rPr>
                <w:rFonts w:ascii="Arial" w:hAnsi="Arial" w:cs="Arial"/>
                <w:sz w:val="16"/>
                <w:szCs w:val="19"/>
              </w:rPr>
              <w:t>GREENWORKS</w:t>
            </w:r>
            <w:r w:rsidRPr="00503023">
              <w:rPr>
                <w:rFonts w:ascii="Arial" w:hAnsi="Arial" w:cs="Arial"/>
                <w:sz w:val="16"/>
                <w:szCs w:val="19"/>
                <w:lang w:val="ru-RU"/>
              </w:rPr>
              <w:t xml:space="preserve"> </w:t>
            </w:r>
            <w:r w:rsidRPr="00503023">
              <w:rPr>
                <w:rFonts w:ascii="Arial" w:hAnsi="Arial" w:cs="Arial"/>
                <w:sz w:val="16"/>
                <w:szCs w:val="19"/>
              </w:rPr>
              <w:t>TOOLS</w:t>
            </w:r>
            <w:r w:rsidRPr="00503023">
              <w:rPr>
                <w:rFonts w:ascii="Arial" w:hAnsi="Arial" w:cs="Arial"/>
                <w:sz w:val="16"/>
                <w:szCs w:val="19"/>
                <w:lang w:val="ru-RU"/>
              </w:rPr>
              <w:t xml:space="preserve"> или к официальному дистрибьютору компании, указанному в Инструкции, а также на сайте </w:t>
            </w:r>
            <w:r w:rsidRPr="00503023">
              <w:rPr>
                <w:rFonts w:ascii="Arial" w:hAnsi="Arial" w:cs="Arial"/>
                <w:sz w:val="16"/>
                <w:szCs w:val="19"/>
              </w:rPr>
              <w:t>www</w:t>
            </w:r>
            <w:r w:rsidRPr="00503023">
              <w:rPr>
                <w:rFonts w:ascii="Arial" w:hAnsi="Arial" w:cs="Arial"/>
                <w:sz w:val="16"/>
                <w:szCs w:val="19"/>
                <w:lang w:val="ru-RU"/>
              </w:rPr>
              <w:t>.</w:t>
            </w:r>
            <w:proofErr w:type="spellStart"/>
            <w:r w:rsidRPr="00503023">
              <w:rPr>
                <w:rFonts w:ascii="Arial" w:hAnsi="Arial" w:cs="Arial"/>
                <w:sz w:val="16"/>
                <w:szCs w:val="19"/>
              </w:rPr>
              <w:t>Greenworkstools</w:t>
            </w:r>
            <w:proofErr w:type="spellEnd"/>
            <w:r w:rsidRPr="00503023">
              <w:rPr>
                <w:rFonts w:ascii="Arial" w:hAnsi="Arial" w:cs="Arial"/>
                <w:sz w:val="16"/>
                <w:szCs w:val="19"/>
                <w:lang w:val="ru-RU"/>
              </w:rPr>
              <w:t>.</w:t>
            </w:r>
            <w:proofErr w:type="spellStart"/>
            <w:r w:rsidRPr="00503023">
              <w:rPr>
                <w:rFonts w:ascii="Arial" w:hAnsi="Arial" w:cs="Arial"/>
                <w:sz w:val="16"/>
                <w:szCs w:val="19"/>
              </w:rPr>
              <w:t>ru</w:t>
            </w:r>
            <w:proofErr w:type="spellEnd"/>
            <w:r w:rsidRPr="00503023">
              <w:rPr>
                <w:rFonts w:ascii="Arial" w:hAnsi="Arial" w:cs="Arial"/>
                <w:sz w:val="16"/>
                <w:szCs w:val="19"/>
                <w:lang w:val="ru-RU"/>
              </w:rPr>
              <w:t xml:space="preserve">., </w:t>
            </w:r>
          </w:p>
          <w:p w14:paraId="417640AB" w14:textId="77777777" w:rsidR="00C63027" w:rsidRPr="00503023" w:rsidRDefault="00C63027">
            <w:pPr>
              <w:autoSpaceDE/>
              <w:autoSpaceDN/>
              <w:jc w:val="both"/>
              <w:rPr>
                <w:rFonts w:ascii="Arial" w:hAnsi="Arial" w:cs="Arial"/>
                <w:sz w:val="16"/>
                <w:szCs w:val="19"/>
                <w:lang w:val="ru-RU"/>
              </w:rPr>
            </w:pPr>
          </w:p>
        </w:tc>
        <w:tc>
          <w:tcPr>
            <w:tcW w:w="5549" w:type="dxa"/>
          </w:tcPr>
          <w:p w14:paraId="709BAB6C" w14:textId="77777777" w:rsidR="00C63027" w:rsidRPr="00503023" w:rsidRDefault="003F6596">
            <w:pPr>
              <w:autoSpaceDE/>
              <w:autoSpaceDN/>
              <w:jc w:val="both"/>
              <w:rPr>
                <w:rFonts w:ascii="Arial" w:hAnsi="Arial" w:cs="Arial"/>
                <w:sz w:val="16"/>
                <w:szCs w:val="19"/>
                <w:lang w:val="ru-RU"/>
              </w:rPr>
            </w:pPr>
            <w:r w:rsidRPr="00503023">
              <w:rPr>
                <w:rFonts w:ascii="Arial" w:hAnsi="Arial" w:cs="Arial"/>
                <w:sz w:val="16"/>
                <w:szCs w:val="19"/>
                <w:lang w:val="ru-RU"/>
              </w:rPr>
              <w:t xml:space="preserve">Основанием для предоставления услуги по гарантийному обслуживанию в рамках данных гарантийных обязательств является </w:t>
            </w:r>
          </w:p>
          <w:p w14:paraId="1F0C3D21" w14:textId="77777777" w:rsidR="00C63027" w:rsidRPr="00503023" w:rsidRDefault="003F6596">
            <w:pPr>
              <w:autoSpaceDE/>
              <w:autoSpaceDN/>
              <w:jc w:val="both"/>
              <w:rPr>
                <w:rFonts w:ascii="Arial" w:hAnsi="Arial" w:cs="Arial"/>
                <w:sz w:val="16"/>
                <w:szCs w:val="19"/>
                <w:lang w:val="ru-RU"/>
              </w:rPr>
            </w:pPr>
            <w:r w:rsidRPr="00503023">
              <w:rPr>
                <w:rFonts w:ascii="Arial" w:hAnsi="Arial" w:cs="Arial"/>
                <w:sz w:val="16"/>
                <w:szCs w:val="19"/>
                <w:lang w:val="ru-RU"/>
              </w:rPr>
              <w:t xml:space="preserve"> правильно оформленный гарантийный талон, содержащий информацию об артикуле, серийном номере, дате продажи инструмента, заверенный подписью и </w:t>
            </w:r>
            <w:proofErr w:type="gramStart"/>
            <w:r w:rsidRPr="00503023">
              <w:rPr>
                <w:rFonts w:ascii="Arial" w:hAnsi="Arial" w:cs="Arial"/>
                <w:sz w:val="16"/>
                <w:szCs w:val="19"/>
                <w:lang w:val="ru-RU"/>
              </w:rPr>
              <w:t>печатью  Продавца</w:t>
            </w:r>
            <w:proofErr w:type="gramEnd"/>
            <w:r w:rsidRPr="00503023">
              <w:rPr>
                <w:rFonts w:ascii="Arial" w:hAnsi="Arial" w:cs="Arial"/>
                <w:sz w:val="16"/>
                <w:szCs w:val="19"/>
                <w:lang w:val="ru-RU"/>
              </w:rPr>
              <w:t xml:space="preserve">.  Если будет установлено, что поломка инструмента связана с нарушением гарантийных условий производителя, то Вам будет предложено произвести платное обслуживание в одном из АСЦ </w:t>
            </w:r>
            <w:r w:rsidRPr="00503023">
              <w:rPr>
                <w:rFonts w:ascii="Arial" w:hAnsi="Arial" w:cs="Arial"/>
                <w:sz w:val="16"/>
                <w:szCs w:val="19"/>
              </w:rPr>
              <w:t>GREENWORKS</w:t>
            </w:r>
            <w:r w:rsidRPr="00503023">
              <w:rPr>
                <w:rFonts w:ascii="Arial" w:hAnsi="Arial" w:cs="Arial"/>
                <w:sz w:val="16"/>
                <w:szCs w:val="19"/>
                <w:lang w:val="ru-RU"/>
              </w:rPr>
              <w:t xml:space="preserve"> </w:t>
            </w:r>
            <w:r w:rsidRPr="00503023">
              <w:rPr>
                <w:rFonts w:ascii="Arial" w:hAnsi="Arial" w:cs="Arial"/>
                <w:sz w:val="16"/>
                <w:szCs w:val="19"/>
              </w:rPr>
              <w:t>TOOLS</w:t>
            </w:r>
            <w:r w:rsidRPr="00503023">
              <w:rPr>
                <w:rFonts w:ascii="Arial" w:hAnsi="Arial" w:cs="Arial"/>
                <w:sz w:val="16"/>
                <w:szCs w:val="19"/>
                <w:lang w:val="ru-RU"/>
              </w:rPr>
              <w:t xml:space="preserve">. Настоящие гарантийные обязательства подлежат периодическим обновлениям, чтобы соответствовать новой продукции компании. Копия последней редакции гарантийных обязательств будет доступна на сайте </w:t>
            </w:r>
            <w:r w:rsidRPr="00503023">
              <w:rPr>
                <w:rFonts w:ascii="Arial" w:hAnsi="Arial" w:cs="Arial"/>
                <w:sz w:val="16"/>
                <w:szCs w:val="19"/>
              </w:rPr>
              <w:t>www</w:t>
            </w:r>
            <w:r w:rsidRPr="00503023">
              <w:rPr>
                <w:rFonts w:ascii="Arial" w:hAnsi="Arial" w:cs="Arial"/>
                <w:sz w:val="16"/>
                <w:szCs w:val="19"/>
                <w:lang w:val="ru-RU"/>
              </w:rPr>
              <w:t>.</w:t>
            </w:r>
            <w:proofErr w:type="spellStart"/>
            <w:r w:rsidRPr="00503023">
              <w:rPr>
                <w:rFonts w:ascii="Arial" w:hAnsi="Arial" w:cs="Arial"/>
                <w:sz w:val="16"/>
                <w:szCs w:val="19"/>
              </w:rPr>
              <w:t>greenworkstools</w:t>
            </w:r>
            <w:proofErr w:type="spellEnd"/>
            <w:r w:rsidRPr="00503023">
              <w:rPr>
                <w:rFonts w:ascii="Arial" w:hAnsi="Arial" w:cs="Arial"/>
                <w:sz w:val="16"/>
                <w:szCs w:val="19"/>
                <w:lang w:val="ru-RU"/>
              </w:rPr>
              <w:t>.</w:t>
            </w:r>
            <w:proofErr w:type="spellStart"/>
            <w:r w:rsidRPr="00503023">
              <w:rPr>
                <w:rFonts w:ascii="Arial" w:hAnsi="Arial" w:cs="Arial"/>
                <w:sz w:val="16"/>
                <w:szCs w:val="19"/>
              </w:rPr>
              <w:t>eu</w:t>
            </w:r>
            <w:proofErr w:type="spellEnd"/>
            <w:r w:rsidRPr="00503023">
              <w:rPr>
                <w:rFonts w:ascii="Arial" w:hAnsi="Arial" w:cs="Arial"/>
                <w:sz w:val="16"/>
                <w:szCs w:val="19"/>
                <w:lang w:val="ru-RU"/>
              </w:rPr>
              <w:t xml:space="preserve"> и на русскоязычной версии сайта </w:t>
            </w:r>
            <w:r w:rsidRPr="00503023">
              <w:rPr>
                <w:rFonts w:ascii="Arial" w:hAnsi="Arial" w:cs="Arial"/>
                <w:sz w:val="16"/>
                <w:szCs w:val="19"/>
              </w:rPr>
              <w:t>www</w:t>
            </w:r>
            <w:r w:rsidRPr="00503023">
              <w:rPr>
                <w:rFonts w:ascii="Arial" w:hAnsi="Arial" w:cs="Arial"/>
                <w:sz w:val="16"/>
                <w:szCs w:val="19"/>
                <w:lang w:val="ru-RU"/>
              </w:rPr>
              <w:t>.</w:t>
            </w:r>
            <w:proofErr w:type="spellStart"/>
            <w:r w:rsidRPr="00503023">
              <w:rPr>
                <w:rFonts w:ascii="Arial" w:hAnsi="Arial" w:cs="Arial"/>
                <w:sz w:val="16"/>
                <w:szCs w:val="19"/>
              </w:rPr>
              <w:t>greenworkstools</w:t>
            </w:r>
            <w:proofErr w:type="spellEnd"/>
            <w:r w:rsidRPr="00503023">
              <w:rPr>
                <w:rFonts w:ascii="Arial" w:hAnsi="Arial" w:cs="Arial"/>
                <w:sz w:val="16"/>
                <w:szCs w:val="19"/>
                <w:lang w:val="ru-RU"/>
              </w:rPr>
              <w:t>.</w:t>
            </w:r>
            <w:proofErr w:type="spellStart"/>
            <w:r w:rsidRPr="00503023">
              <w:rPr>
                <w:rFonts w:ascii="Arial" w:hAnsi="Arial" w:cs="Arial"/>
                <w:sz w:val="16"/>
                <w:szCs w:val="19"/>
              </w:rPr>
              <w:t>ru</w:t>
            </w:r>
            <w:proofErr w:type="spellEnd"/>
            <w:r w:rsidRPr="00503023">
              <w:rPr>
                <w:rFonts w:ascii="Arial" w:hAnsi="Arial" w:cs="Arial"/>
                <w:sz w:val="16"/>
                <w:szCs w:val="19"/>
                <w:lang w:val="ru-RU"/>
              </w:rPr>
              <w:t>.</w:t>
            </w:r>
          </w:p>
          <w:p w14:paraId="3391EE3C" w14:textId="77777777" w:rsidR="00C63027" w:rsidRPr="00503023" w:rsidRDefault="003F6596">
            <w:pPr>
              <w:tabs>
                <w:tab w:val="left" w:pos="5266"/>
              </w:tabs>
              <w:autoSpaceDE/>
              <w:autoSpaceDN/>
              <w:ind w:right="67"/>
              <w:jc w:val="both"/>
              <w:rPr>
                <w:rFonts w:ascii="Arial" w:hAnsi="Arial" w:cs="Arial"/>
                <w:sz w:val="16"/>
                <w:szCs w:val="19"/>
              </w:rPr>
            </w:pPr>
            <w:r w:rsidRPr="00503023">
              <w:rPr>
                <w:rFonts w:ascii="Arial" w:hAnsi="Arial" w:cs="Arial"/>
                <w:sz w:val="16"/>
                <w:szCs w:val="19"/>
                <w:lang w:val="ru-RU"/>
              </w:rPr>
              <w:t xml:space="preserve">Официальный Сервисный Партнер </w:t>
            </w:r>
            <w:r w:rsidRPr="00503023">
              <w:rPr>
                <w:rFonts w:ascii="Arial" w:hAnsi="Arial" w:cs="Arial"/>
                <w:sz w:val="16"/>
                <w:szCs w:val="19"/>
              </w:rPr>
              <w:t>TM</w:t>
            </w:r>
            <w:r w:rsidRPr="00503023">
              <w:rPr>
                <w:rFonts w:ascii="Arial" w:hAnsi="Arial" w:cs="Arial"/>
                <w:sz w:val="16"/>
                <w:szCs w:val="19"/>
                <w:lang w:val="ru-RU"/>
              </w:rPr>
              <w:t xml:space="preserve"> </w:t>
            </w:r>
            <w:r w:rsidRPr="00503023">
              <w:rPr>
                <w:rFonts w:ascii="Arial" w:hAnsi="Arial" w:cs="Arial"/>
                <w:sz w:val="16"/>
                <w:szCs w:val="19"/>
              </w:rPr>
              <w:t>GREENWORKS</w:t>
            </w:r>
            <w:r w:rsidRPr="00503023">
              <w:rPr>
                <w:rFonts w:ascii="Arial" w:hAnsi="Arial" w:cs="Arial"/>
                <w:sz w:val="16"/>
                <w:szCs w:val="19"/>
                <w:lang w:val="ru-RU"/>
              </w:rPr>
              <w:t xml:space="preserve"> </w:t>
            </w:r>
            <w:r w:rsidRPr="00503023">
              <w:rPr>
                <w:rFonts w:ascii="Arial" w:hAnsi="Arial" w:cs="Arial"/>
                <w:sz w:val="16"/>
                <w:szCs w:val="19"/>
              </w:rPr>
              <w:t>TOOLS</w:t>
            </w:r>
            <w:r w:rsidRPr="00503023">
              <w:rPr>
                <w:rFonts w:ascii="Arial" w:hAnsi="Arial" w:cs="Arial"/>
                <w:sz w:val="16"/>
                <w:szCs w:val="19"/>
                <w:lang w:val="ru-RU"/>
              </w:rPr>
              <w:t xml:space="preserve"> в России – ООО «Фирма Технопарк»: </w:t>
            </w:r>
            <w:proofErr w:type="gramStart"/>
            <w:r w:rsidRPr="00503023">
              <w:rPr>
                <w:rFonts w:ascii="Arial" w:hAnsi="Arial" w:cs="Arial"/>
                <w:sz w:val="16"/>
                <w:szCs w:val="19"/>
                <w:lang w:val="ru-RU"/>
              </w:rPr>
              <w:t>Адрес:  Российская</w:t>
            </w:r>
            <w:proofErr w:type="gramEnd"/>
            <w:r w:rsidRPr="00503023">
              <w:rPr>
                <w:rFonts w:ascii="Arial" w:hAnsi="Arial" w:cs="Arial"/>
                <w:sz w:val="16"/>
                <w:szCs w:val="19"/>
                <w:lang w:val="ru-RU"/>
              </w:rPr>
              <w:t xml:space="preserve"> Федерация, г. Москва, улица Гвардейская, дом 3, корпус 1. </w:t>
            </w:r>
            <w:proofErr w:type="spellStart"/>
            <w:r w:rsidRPr="00503023">
              <w:rPr>
                <w:rFonts w:ascii="Arial" w:hAnsi="Arial" w:cs="Arial"/>
                <w:sz w:val="16"/>
                <w:szCs w:val="19"/>
              </w:rPr>
              <w:t>Горячая</w:t>
            </w:r>
            <w:proofErr w:type="spellEnd"/>
            <w:r w:rsidRPr="00503023">
              <w:rPr>
                <w:rFonts w:ascii="Arial" w:hAnsi="Arial" w:cs="Arial"/>
                <w:sz w:val="16"/>
                <w:szCs w:val="19"/>
              </w:rPr>
              <w:t xml:space="preserve"> </w:t>
            </w:r>
            <w:proofErr w:type="spellStart"/>
            <w:r w:rsidRPr="00503023">
              <w:rPr>
                <w:rFonts w:ascii="Arial" w:hAnsi="Arial" w:cs="Arial"/>
                <w:sz w:val="16"/>
                <w:szCs w:val="19"/>
              </w:rPr>
              <w:t>линия</w:t>
            </w:r>
            <w:proofErr w:type="spellEnd"/>
            <w:r w:rsidRPr="00503023">
              <w:rPr>
                <w:rFonts w:ascii="Arial" w:hAnsi="Arial" w:cs="Arial"/>
                <w:sz w:val="16"/>
                <w:szCs w:val="19"/>
              </w:rPr>
              <w:t xml:space="preserve">: 8-800-700-65-25.  </w:t>
            </w:r>
          </w:p>
          <w:p w14:paraId="006D4613" w14:textId="77777777" w:rsidR="00C63027" w:rsidRPr="00503023" w:rsidRDefault="00C63027">
            <w:pPr>
              <w:tabs>
                <w:tab w:val="left" w:pos="5266"/>
              </w:tabs>
              <w:autoSpaceDE/>
              <w:autoSpaceDN/>
              <w:ind w:right="67"/>
              <w:jc w:val="both"/>
              <w:rPr>
                <w:rFonts w:ascii="Arial" w:hAnsi="Arial" w:cs="Arial"/>
                <w:sz w:val="28"/>
                <w:szCs w:val="28"/>
              </w:rPr>
            </w:pPr>
          </w:p>
        </w:tc>
      </w:tr>
    </w:tbl>
    <w:p w14:paraId="77CD11E5" w14:textId="77777777" w:rsidR="00C63027" w:rsidRPr="00503023" w:rsidRDefault="00C63027">
      <w:pPr>
        <w:ind w:left="142"/>
        <w:rPr>
          <w:rFonts w:ascii="Arial" w:hAnsi="Arial" w:cs="Arial"/>
          <w:sz w:val="24"/>
          <w:szCs w:val="24"/>
        </w:rPr>
      </w:pPr>
    </w:p>
    <w:p w14:paraId="11347ED9" w14:textId="77777777" w:rsidR="00C63027" w:rsidRPr="00503023" w:rsidRDefault="003F6596">
      <w:pPr>
        <w:ind w:left="142"/>
        <w:rPr>
          <w:rFonts w:ascii="Arial" w:hAnsi="Arial" w:cs="Arial"/>
          <w:sz w:val="24"/>
          <w:szCs w:val="24"/>
        </w:rPr>
      </w:pPr>
      <w:r w:rsidRPr="00503023">
        <w:rPr>
          <w:rFonts w:ascii="Arial" w:hAnsi="Arial" w:cs="Arial"/>
          <w:sz w:val="24"/>
          <w:szCs w:val="24"/>
        </w:rPr>
        <w:t>Инструмент ручной электрифицированный торговых марок «Greenworks Tools», «Greenworks» соответствует требованиям технических регламентов:</w:t>
      </w:r>
    </w:p>
    <w:p w14:paraId="25F2F9AA" w14:textId="77777777" w:rsidR="00C63027" w:rsidRPr="00503023" w:rsidRDefault="003F6596">
      <w:pPr>
        <w:ind w:left="142"/>
        <w:rPr>
          <w:rFonts w:ascii="Arial" w:hAnsi="Arial" w:cs="Arial"/>
          <w:sz w:val="24"/>
          <w:szCs w:val="24"/>
        </w:rPr>
      </w:pPr>
      <w:r w:rsidRPr="00503023">
        <w:rPr>
          <w:rFonts w:ascii="Arial" w:hAnsi="Arial" w:cs="Arial"/>
          <w:sz w:val="24"/>
          <w:szCs w:val="24"/>
        </w:rPr>
        <w:t>- № TP TC 010/2011 «О безопасности машин и оборудования»,</w:t>
      </w:r>
    </w:p>
    <w:p w14:paraId="7560B663" w14:textId="77777777" w:rsidR="00C63027" w:rsidRPr="00503023" w:rsidRDefault="003F6596">
      <w:pPr>
        <w:ind w:left="142"/>
        <w:rPr>
          <w:rFonts w:ascii="Arial" w:hAnsi="Arial" w:cs="Arial"/>
          <w:sz w:val="24"/>
          <w:szCs w:val="24"/>
        </w:rPr>
      </w:pPr>
      <w:r w:rsidRPr="00503023">
        <w:rPr>
          <w:rFonts w:ascii="Arial" w:hAnsi="Arial" w:cs="Arial"/>
          <w:sz w:val="24"/>
          <w:szCs w:val="24"/>
        </w:rPr>
        <w:t>- № TP TC 004/2011 «О безопасности низковольтного оборудования»,</w:t>
      </w:r>
    </w:p>
    <w:p w14:paraId="1A41E6AF" w14:textId="77777777" w:rsidR="00C63027" w:rsidRPr="00503023" w:rsidRDefault="003F6596">
      <w:pPr>
        <w:ind w:left="142"/>
        <w:rPr>
          <w:rFonts w:ascii="Arial" w:hAnsi="Arial" w:cs="Arial"/>
          <w:sz w:val="24"/>
          <w:szCs w:val="24"/>
        </w:rPr>
      </w:pPr>
      <w:r w:rsidRPr="00503023">
        <w:rPr>
          <w:rFonts w:ascii="Arial" w:hAnsi="Arial" w:cs="Arial"/>
          <w:sz w:val="24"/>
          <w:szCs w:val="24"/>
        </w:rPr>
        <w:t>- № ТР 020/2011 «Электромагнитная совместимость технических средств».</w:t>
      </w:r>
    </w:p>
    <w:p w14:paraId="6D3B7EA5" w14:textId="77777777" w:rsidR="00C63027" w:rsidRPr="00503023" w:rsidRDefault="003F6596">
      <w:pPr>
        <w:ind w:left="142"/>
        <w:rPr>
          <w:rFonts w:ascii="Arial" w:eastAsia="Times New Roman" w:hAnsi="Arial" w:cs="Arial"/>
          <w:sz w:val="24"/>
          <w:szCs w:val="24"/>
        </w:rPr>
      </w:pPr>
      <w:r w:rsidRPr="00503023">
        <w:rPr>
          <w:noProof/>
          <w:lang w:val="en-US" w:eastAsia="zh-CN" w:bidi="ar-SA"/>
        </w:rPr>
        <w:drawing>
          <wp:anchor distT="0" distB="0" distL="0" distR="0" simplePos="0" relativeHeight="251654144" behindDoc="0" locked="0" layoutInCell="1" allowOverlap="1" wp14:anchorId="18089862" wp14:editId="1CCAAB6A">
            <wp:simplePos x="0" y="0"/>
            <wp:positionH relativeFrom="page">
              <wp:posOffset>700405</wp:posOffset>
            </wp:positionH>
            <wp:positionV relativeFrom="paragraph">
              <wp:posOffset>224155</wp:posOffset>
            </wp:positionV>
            <wp:extent cx="588010" cy="367665"/>
            <wp:effectExtent l="0" t="0" r="254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588010" cy="367665"/>
                    </a:xfrm>
                    <a:prstGeom prst="rect">
                      <a:avLst/>
                    </a:prstGeom>
                    <a:noFill/>
                  </pic:spPr>
                </pic:pic>
              </a:graphicData>
            </a:graphic>
          </wp:anchor>
        </w:drawing>
      </w:r>
    </w:p>
    <w:p w14:paraId="1E766D30" w14:textId="77777777" w:rsidR="00C63027" w:rsidRPr="00503023" w:rsidRDefault="003F6596">
      <w:pPr>
        <w:spacing w:before="169"/>
        <w:ind w:left="142"/>
        <w:rPr>
          <w:rFonts w:ascii="Arial" w:eastAsia="Times New Roman" w:hAnsi="Arial" w:cs="Arial"/>
          <w:sz w:val="24"/>
          <w:szCs w:val="24"/>
        </w:rPr>
      </w:pPr>
      <w:r w:rsidRPr="00503023">
        <w:rPr>
          <w:rFonts w:ascii="Arial" w:hAnsi="Arial" w:cs="Arial"/>
          <w:sz w:val="24"/>
          <w:szCs w:val="24"/>
        </w:rPr>
        <w:t>Изготовитель: «</w:t>
      </w:r>
      <w:proofErr w:type="spellStart"/>
      <w:r w:rsidRPr="00503023">
        <w:rPr>
          <w:rFonts w:ascii="Arial" w:hAnsi="Arial" w:cs="Arial"/>
          <w:sz w:val="24"/>
          <w:szCs w:val="24"/>
        </w:rPr>
        <w:t>Чанчжоу</w:t>
      </w:r>
      <w:proofErr w:type="spellEnd"/>
      <w:r w:rsidRPr="00503023">
        <w:rPr>
          <w:rFonts w:ascii="Arial" w:hAnsi="Arial" w:cs="Arial"/>
          <w:sz w:val="24"/>
          <w:szCs w:val="24"/>
        </w:rPr>
        <w:t xml:space="preserve"> </w:t>
      </w:r>
      <w:proofErr w:type="spellStart"/>
      <w:r w:rsidRPr="00503023">
        <w:rPr>
          <w:rFonts w:ascii="Arial" w:hAnsi="Arial" w:cs="Arial"/>
          <w:sz w:val="24"/>
          <w:szCs w:val="24"/>
        </w:rPr>
        <w:t>Глоуб</w:t>
      </w:r>
      <w:proofErr w:type="spellEnd"/>
      <w:r w:rsidRPr="00503023">
        <w:rPr>
          <w:rFonts w:ascii="Arial" w:hAnsi="Arial" w:cs="Arial"/>
          <w:sz w:val="24"/>
          <w:szCs w:val="24"/>
        </w:rPr>
        <w:t xml:space="preserve"> Ко., Лтд.»</w:t>
      </w:r>
    </w:p>
    <w:p w14:paraId="40479DFC" w14:textId="77777777" w:rsidR="00C63027" w:rsidRPr="00503023" w:rsidRDefault="00C63027">
      <w:pPr>
        <w:spacing w:before="1"/>
        <w:ind w:left="142"/>
        <w:rPr>
          <w:rFonts w:ascii="Arial" w:eastAsia="Times New Roman" w:hAnsi="Arial" w:cs="Arial"/>
          <w:sz w:val="24"/>
          <w:szCs w:val="24"/>
        </w:rPr>
      </w:pPr>
    </w:p>
    <w:p w14:paraId="16849455" w14:textId="77777777" w:rsidR="00C63027" w:rsidRPr="00503023" w:rsidRDefault="003F6596">
      <w:pPr>
        <w:ind w:left="142"/>
        <w:rPr>
          <w:rFonts w:ascii="Arial" w:eastAsia="Times New Roman" w:hAnsi="Arial" w:cs="Arial"/>
          <w:sz w:val="24"/>
          <w:szCs w:val="24"/>
        </w:rPr>
      </w:pPr>
      <w:r w:rsidRPr="00503023">
        <w:rPr>
          <w:rFonts w:ascii="Arial" w:hAnsi="Arial" w:cs="Arial"/>
          <w:sz w:val="24"/>
          <w:szCs w:val="24"/>
        </w:rPr>
        <w:t xml:space="preserve">Адрес: 213000, Китайская Народная Республика, провинция Цзянсу, округ </w:t>
      </w:r>
      <w:proofErr w:type="spellStart"/>
      <w:r w:rsidRPr="00503023">
        <w:rPr>
          <w:rFonts w:ascii="Arial" w:hAnsi="Arial" w:cs="Arial"/>
          <w:sz w:val="24"/>
          <w:szCs w:val="24"/>
        </w:rPr>
        <w:t>Чанчжоу</w:t>
      </w:r>
      <w:proofErr w:type="spellEnd"/>
      <w:r w:rsidRPr="00503023">
        <w:rPr>
          <w:rFonts w:ascii="Arial" w:hAnsi="Arial" w:cs="Arial"/>
          <w:sz w:val="24"/>
          <w:szCs w:val="24"/>
        </w:rPr>
        <w:t xml:space="preserve">, район </w:t>
      </w:r>
      <w:proofErr w:type="spellStart"/>
      <w:r w:rsidRPr="00503023">
        <w:rPr>
          <w:rFonts w:ascii="Arial" w:hAnsi="Arial" w:cs="Arial"/>
          <w:sz w:val="24"/>
          <w:szCs w:val="24"/>
        </w:rPr>
        <w:t>Чжунлоу</w:t>
      </w:r>
      <w:proofErr w:type="spellEnd"/>
      <w:r w:rsidRPr="00503023">
        <w:rPr>
          <w:rFonts w:ascii="Arial" w:hAnsi="Arial" w:cs="Arial"/>
          <w:sz w:val="24"/>
          <w:szCs w:val="24"/>
        </w:rPr>
        <w:t xml:space="preserve">, шоссе </w:t>
      </w:r>
      <w:proofErr w:type="spellStart"/>
      <w:r w:rsidRPr="00503023">
        <w:rPr>
          <w:rFonts w:ascii="Arial" w:hAnsi="Arial" w:cs="Arial"/>
          <w:sz w:val="24"/>
          <w:szCs w:val="24"/>
        </w:rPr>
        <w:t>Тсинганг</w:t>
      </w:r>
      <w:proofErr w:type="spellEnd"/>
      <w:r w:rsidRPr="00503023">
        <w:rPr>
          <w:rFonts w:ascii="Arial" w:hAnsi="Arial" w:cs="Arial"/>
          <w:sz w:val="24"/>
          <w:szCs w:val="24"/>
        </w:rPr>
        <w:t>, 65.</w:t>
      </w:r>
    </w:p>
    <w:p w14:paraId="773B34CD" w14:textId="77777777" w:rsidR="00C63027" w:rsidRPr="00503023" w:rsidRDefault="00C63027">
      <w:pPr>
        <w:spacing w:before="8"/>
        <w:ind w:left="142"/>
        <w:rPr>
          <w:rFonts w:ascii="Arial" w:eastAsia="Times New Roman" w:hAnsi="Arial" w:cs="Arial"/>
          <w:sz w:val="24"/>
          <w:szCs w:val="24"/>
        </w:rPr>
      </w:pPr>
    </w:p>
    <w:p w14:paraId="356597F5" w14:textId="77777777" w:rsidR="00C63027" w:rsidRPr="00503023" w:rsidRDefault="003F6596">
      <w:pPr>
        <w:ind w:left="142"/>
        <w:rPr>
          <w:rFonts w:ascii="Arial" w:eastAsia="Times New Roman" w:hAnsi="Arial" w:cs="Arial"/>
          <w:sz w:val="24"/>
          <w:szCs w:val="24"/>
        </w:rPr>
      </w:pPr>
      <w:r w:rsidRPr="00503023">
        <w:rPr>
          <w:rFonts w:ascii="Arial" w:hAnsi="Arial" w:cs="Arial"/>
          <w:sz w:val="24"/>
          <w:szCs w:val="24"/>
        </w:rPr>
        <w:t>Страна производства: Китай.</w:t>
      </w:r>
    </w:p>
    <w:p w14:paraId="158352AC" w14:textId="77777777" w:rsidR="00C63027" w:rsidRPr="00503023" w:rsidRDefault="00C63027">
      <w:pPr>
        <w:spacing w:before="5"/>
        <w:ind w:left="142"/>
        <w:rPr>
          <w:rFonts w:ascii="Arial" w:eastAsia="Times New Roman" w:hAnsi="Arial" w:cs="Arial"/>
          <w:sz w:val="24"/>
          <w:szCs w:val="24"/>
        </w:rPr>
      </w:pPr>
    </w:p>
    <w:p w14:paraId="6A073A98" w14:textId="77777777" w:rsidR="00C63027" w:rsidRPr="00503023" w:rsidRDefault="003F6596">
      <w:pPr>
        <w:ind w:left="142"/>
        <w:rPr>
          <w:rFonts w:ascii="Arial" w:eastAsia="Times New Roman" w:hAnsi="Arial" w:cs="Arial"/>
          <w:sz w:val="24"/>
          <w:szCs w:val="24"/>
        </w:rPr>
      </w:pPr>
      <w:r w:rsidRPr="00503023">
        <w:rPr>
          <w:rFonts w:ascii="Arial" w:hAnsi="Arial" w:cs="Arial"/>
          <w:sz w:val="24"/>
          <w:szCs w:val="24"/>
        </w:rPr>
        <w:t>Официальное представительство и импортер в Российской Федерации и странах СНГ: Общество с ограниченной ответственностью «ГРИНВОРКСТУЛС ЕВРАЗИЯ» (краткое название ООО «ГРИНВОРКСТУЛС»</w:t>
      </w:r>
    </w:p>
    <w:p w14:paraId="325FB635" w14:textId="77777777" w:rsidR="00C63027" w:rsidRPr="00503023" w:rsidRDefault="00C63027">
      <w:pPr>
        <w:spacing w:before="2"/>
        <w:ind w:left="142"/>
        <w:rPr>
          <w:rFonts w:ascii="Arial" w:eastAsia="Times New Roman" w:hAnsi="Arial" w:cs="Arial"/>
          <w:sz w:val="24"/>
          <w:szCs w:val="24"/>
        </w:rPr>
      </w:pPr>
    </w:p>
    <w:p w14:paraId="1CDDD2B1" w14:textId="77777777" w:rsidR="00C63027" w:rsidRPr="00503023" w:rsidRDefault="003F6596">
      <w:pPr>
        <w:spacing w:before="3"/>
        <w:ind w:left="142"/>
        <w:jc w:val="both"/>
        <w:rPr>
          <w:rFonts w:ascii="Arial" w:hAnsi="Arial" w:cs="Arial"/>
          <w:sz w:val="24"/>
          <w:szCs w:val="24"/>
        </w:rPr>
      </w:pPr>
      <w:r w:rsidRPr="00503023">
        <w:rPr>
          <w:rFonts w:ascii="Arial" w:hAnsi="Arial" w:cs="Arial"/>
          <w:sz w:val="24"/>
          <w:szCs w:val="24"/>
        </w:rPr>
        <w:t xml:space="preserve">Адрес: 119049, Российская Федерация, город Москва, </w:t>
      </w:r>
      <w:proofErr w:type="spellStart"/>
      <w:r w:rsidRPr="00503023">
        <w:rPr>
          <w:rFonts w:ascii="Arial" w:hAnsi="Arial" w:cs="Arial"/>
          <w:sz w:val="24"/>
          <w:szCs w:val="24"/>
        </w:rPr>
        <w:t>Якиманский</w:t>
      </w:r>
      <w:proofErr w:type="spellEnd"/>
      <w:r w:rsidRPr="00503023">
        <w:rPr>
          <w:rFonts w:ascii="Arial" w:hAnsi="Arial" w:cs="Arial"/>
          <w:sz w:val="24"/>
          <w:szCs w:val="24"/>
        </w:rPr>
        <w:t xml:space="preserve"> переулок, д.6. Телефон: +7-495- 221-8903</w:t>
      </w:r>
    </w:p>
    <w:p w14:paraId="04E89610" w14:textId="77777777" w:rsidR="00C63027" w:rsidRPr="00503023" w:rsidRDefault="00C63027">
      <w:pPr>
        <w:spacing w:before="3"/>
        <w:ind w:left="112"/>
        <w:jc w:val="both"/>
        <w:rPr>
          <w:rFonts w:ascii="Arial" w:hAnsi="Arial" w:cs="Arial"/>
          <w:sz w:val="24"/>
          <w:szCs w:val="24"/>
        </w:rPr>
      </w:pPr>
    </w:p>
    <w:p w14:paraId="69D19B68" w14:textId="77777777" w:rsidR="00C63027" w:rsidRPr="00503023" w:rsidRDefault="003F6596">
      <w:pPr>
        <w:spacing w:before="3"/>
        <w:ind w:left="112"/>
        <w:jc w:val="center"/>
        <w:rPr>
          <w:rFonts w:ascii="Arial" w:hAnsi="Arial" w:cs="Arial"/>
          <w:b/>
          <w:sz w:val="24"/>
          <w:szCs w:val="24"/>
        </w:rPr>
      </w:pPr>
      <w:r w:rsidRPr="00503023">
        <w:rPr>
          <w:rFonts w:ascii="Arial" w:hAnsi="Arial" w:cs="Arial"/>
          <w:b/>
          <w:sz w:val="24"/>
          <w:szCs w:val="24"/>
        </w:rPr>
        <w:t>ДАННЫЕ О СЕТИ АСЦ ГРИНВОРКС</w:t>
      </w:r>
    </w:p>
    <w:p w14:paraId="2943DC72" w14:textId="77777777" w:rsidR="00C63027" w:rsidRPr="00503023" w:rsidRDefault="00C63027">
      <w:pPr>
        <w:rPr>
          <w:rFonts w:ascii="Arial" w:eastAsia="Times New Roman" w:hAnsi="Arial" w:cs="Arial"/>
          <w:sz w:val="24"/>
          <w:szCs w:val="24"/>
        </w:rPr>
      </w:pPr>
    </w:p>
    <w:tbl>
      <w:tblPr>
        <w:tblW w:w="10425" w:type="dxa"/>
        <w:tblInd w:w="93" w:type="dxa"/>
        <w:tblLayout w:type="fixed"/>
        <w:tblLook w:val="04A0" w:firstRow="1" w:lastRow="0" w:firstColumn="1" w:lastColumn="0" w:noHBand="0" w:noVBand="1"/>
      </w:tblPr>
      <w:tblGrid>
        <w:gridCol w:w="473"/>
        <w:gridCol w:w="1828"/>
        <w:gridCol w:w="2170"/>
        <w:gridCol w:w="3721"/>
        <w:gridCol w:w="2233"/>
      </w:tblGrid>
      <w:tr w:rsidR="00503023" w:rsidRPr="00503023" w14:paraId="552F933F" w14:textId="77777777">
        <w:trPr>
          <w:trHeight w:val="390"/>
        </w:trPr>
        <w:tc>
          <w:tcPr>
            <w:tcW w:w="473" w:type="dxa"/>
            <w:tcBorders>
              <w:top w:val="single" w:sz="8" w:space="0" w:color="auto"/>
              <w:left w:val="single" w:sz="8" w:space="0" w:color="auto"/>
              <w:bottom w:val="single" w:sz="8" w:space="0" w:color="auto"/>
              <w:right w:val="single" w:sz="8" w:space="0" w:color="auto"/>
            </w:tcBorders>
            <w:shd w:val="clear" w:color="000000" w:fill="FFFFFF" w:themeFill="background1"/>
            <w:noWrap/>
            <w:vAlign w:val="bottom"/>
          </w:tcPr>
          <w:p w14:paraId="2B6CB7F7" w14:textId="77777777" w:rsidR="00C63027" w:rsidRPr="00503023" w:rsidRDefault="003F6596">
            <w:pPr>
              <w:jc w:val="right"/>
              <w:rPr>
                <w:rFonts w:asciiTheme="minorHAnsi" w:eastAsia="Times New Roman" w:hAnsiTheme="minorHAnsi" w:cstheme="minorHAnsi"/>
                <w:sz w:val="20"/>
                <w:lang w:eastAsia="ru-RU"/>
              </w:rPr>
            </w:pPr>
            <w:proofErr w:type="spellStart"/>
            <w:r w:rsidRPr="00503023">
              <w:rPr>
                <w:rFonts w:asciiTheme="minorHAnsi" w:eastAsia="Times New Roman" w:hAnsiTheme="minorHAnsi" w:cstheme="minorHAnsi"/>
                <w:sz w:val="20"/>
                <w:lang w:eastAsia="ru-RU"/>
              </w:rPr>
              <w:t>Nп</w:t>
            </w:r>
            <w:proofErr w:type="spellEnd"/>
          </w:p>
        </w:tc>
        <w:tc>
          <w:tcPr>
            <w:tcW w:w="1828" w:type="dxa"/>
            <w:tcBorders>
              <w:top w:val="single" w:sz="8" w:space="0" w:color="auto"/>
              <w:left w:val="nil"/>
              <w:bottom w:val="single" w:sz="8" w:space="0" w:color="auto"/>
              <w:right w:val="nil"/>
            </w:tcBorders>
            <w:shd w:val="clear" w:color="000000" w:fill="FFFFFF" w:themeFill="background1"/>
            <w:vAlign w:val="center"/>
          </w:tcPr>
          <w:p w14:paraId="04DA3B34" w14:textId="77777777" w:rsidR="00C63027" w:rsidRPr="00503023" w:rsidRDefault="003F6596">
            <w:pPr>
              <w:jc w:val="center"/>
              <w:rPr>
                <w:rFonts w:asciiTheme="minorHAnsi" w:eastAsia="Times New Roman" w:hAnsiTheme="minorHAnsi" w:cstheme="minorHAnsi"/>
                <w:b/>
                <w:bCs/>
                <w:sz w:val="20"/>
                <w:szCs w:val="28"/>
                <w:lang w:eastAsia="ru-RU"/>
              </w:rPr>
            </w:pPr>
            <w:r w:rsidRPr="00503023">
              <w:rPr>
                <w:rFonts w:asciiTheme="minorHAnsi" w:eastAsia="Times New Roman" w:hAnsiTheme="minorHAnsi" w:cstheme="minorHAnsi"/>
                <w:b/>
                <w:bCs/>
                <w:sz w:val="20"/>
                <w:szCs w:val="28"/>
                <w:lang w:eastAsia="ru-RU"/>
              </w:rPr>
              <w:t>№</w:t>
            </w:r>
          </w:p>
        </w:tc>
        <w:tc>
          <w:tcPr>
            <w:tcW w:w="2170" w:type="dxa"/>
            <w:tcBorders>
              <w:top w:val="single" w:sz="8" w:space="0" w:color="auto"/>
              <w:left w:val="single" w:sz="8" w:space="0" w:color="auto"/>
              <w:bottom w:val="single" w:sz="8" w:space="0" w:color="auto"/>
              <w:right w:val="single" w:sz="8" w:space="0" w:color="auto"/>
            </w:tcBorders>
            <w:shd w:val="clear" w:color="000000" w:fill="FFFFFF" w:themeFill="background1"/>
            <w:vAlign w:val="center"/>
          </w:tcPr>
          <w:p w14:paraId="431DDD68" w14:textId="77777777" w:rsidR="00C63027" w:rsidRPr="00503023" w:rsidRDefault="003F6596">
            <w:pPr>
              <w:jc w:val="center"/>
              <w:rPr>
                <w:rFonts w:asciiTheme="minorHAnsi" w:eastAsia="Times New Roman" w:hAnsiTheme="minorHAnsi" w:cstheme="minorHAnsi"/>
                <w:b/>
                <w:bCs/>
                <w:sz w:val="20"/>
                <w:szCs w:val="28"/>
                <w:lang w:eastAsia="ru-RU"/>
              </w:rPr>
            </w:pPr>
            <w:r w:rsidRPr="00503023">
              <w:rPr>
                <w:rFonts w:asciiTheme="minorHAnsi" w:eastAsia="Times New Roman" w:hAnsiTheme="minorHAnsi" w:cstheme="minorHAnsi"/>
                <w:b/>
                <w:bCs/>
                <w:sz w:val="20"/>
                <w:szCs w:val="28"/>
                <w:lang w:eastAsia="ru-RU"/>
              </w:rPr>
              <w:t>Организация </w:t>
            </w:r>
          </w:p>
        </w:tc>
        <w:tc>
          <w:tcPr>
            <w:tcW w:w="3721" w:type="dxa"/>
            <w:tcBorders>
              <w:top w:val="single" w:sz="8" w:space="0" w:color="auto"/>
              <w:left w:val="nil"/>
              <w:bottom w:val="single" w:sz="8" w:space="0" w:color="auto"/>
              <w:right w:val="nil"/>
            </w:tcBorders>
            <w:shd w:val="clear" w:color="000000" w:fill="FFFFFF" w:themeFill="background1"/>
            <w:vAlign w:val="center"/>
          </w:tcPr>
          <w:p w14:paraId="6BC3BC5D" w14:textId="77777777" w:rsidR="00C63027" w:rsidRPr="00503023" w:rsidRDefault="003F6596">
            <w:pPr>
              <w:ind w:right="-108"/>
              <w:jc w:val="center"/>
              <w:rPr>
                <w:rFonts w:asciiTheme="minorHAnsi" w:eastAsia="Times New Roman" w:hAnsiTheme="minorHAnsi" w:cstheme="minorHAnsi"/>
                <w:b/>
                <w:bCs/>
                <w:sz w:val="20"/>
                <w:szCs w:val="28"/>
                <w:lang w:eastAsia="ru-RU"/>
              </w:rPr>
            </w:pPr>
            <w:r w:rsidRPr="00503023">
              <w:rPr>
                <w:rFonts w:asciiTheme="minorHAnsi" w:eastAsia="Times New Roman" w:hAnsiTheme="minorHAnsi" w:cstheme="minorHAnsi"/>
                <w:b/>
                <w:bCs/>
                <w:sz w:val="20"/>
                <w:szCs w:val="28"/>
                <w:lang w:eastAsia="ru-RU"/>
              </w:rPr>
              <w:t xml:space="preserve">Город и Адрес </w:t>
            </w:r>
          </w:p>
        </w:tc>
        <w:tc>
          <w:tcPr>
            <w:tcW w:w="2233" w:type="dxa"/>
            <w:tcBorders>
              <w:top w:val="single" w:sz="8" w:space="0" w:color="auto"/>
              <w:left w:val="single" w:sz="8" w:space="0" w:color="auto"/>
              <w:bottom w:val="single" w:sz="8" w:space="0" w:color="auto"/>
              <w:right w:val="single" w:sz="8" w:space="0" w:color="auto"/>
            </w:tcBorders>
            <w:shd w:val="clear" w:color="000000" w:fill="FFFFFF" w:themeFill="background1"/>
            <w:vAlign w:val="center"/>
          </w:tcPr>
          <w:p w14:paraId="4F1E36F7" w14:textId="77777777" w:rsidR="00C63027" w:rsidRPr="00503023" w:rsidRDefault="003F6596">
            <w:pPr>
              <w:jc w:val="center"/>
              <w:rPr>
                <w:rFonts w:asciiTheme="minorHAnsi" w:eastAsia="Times New Roman" w:hAnsiTheme="minorHAnsi" w:cstheme="minorHAnsi"/>
                <w:b/>
                <w:bCs/>
                <w:sz w:val="20"/>
                <w:szCs w:val="28"/>
                <w:lang w:eastAsia="ru-RU"/>
              </w:rPr>
            </w:pPr>
            <w:r w:rsidRPr="00503023">
              <w:rPr>
                <w:rFonts w:asciiTheme="minorHAnsi" w:eastAsia="Times New Roman" w:hAnsiTheme="minorHAnsi" w:cstheme="minorHAnsi"/>
                <w:b/>
                <w:bCs/>
                <w:sz w:val="20"/>
                <w:szCs w:val="28"/>
                <w:lang w:eastAsia="ru-RU"/>
              </w:rPr>
              <w:t xml:space="preserve">Телефон </w:t>
            </w:r>
          </w:p>
        </w:tc>
      </w:tr>
      <w:tr w:rsidR="00503023" w:rsidRPr="00503023" w14:paraId="0A53EA51" w14:textId="77777777">
        <w:trPr>
          <w:trHeight w:val="300"/>
        </w:trPr>
        <w:tc>
          <w:tcPr>
            <w:tcW w:w="473" w:type="dxa"/>
            <w:tcBorders>
              <w:top w:val="single" w:sz="8" w:space="0" w:color="auto"/>
              <w:left w:val="single" w:sz="8" w:space="0" w:color="auto"/>
              <w:bottom w:val="single" w:sz="4" w:space="0" w:color="auto"/>
              <w:right w:val="single" w:sz="8" w:space="0" w:color="auto"/>
            </w:tcBorders>
            <w:shd w:val="clear" w:color="auto" w:fill="auto"/>
            <w:noWrap/>
            <w:vAlign w:val="bottom"/>
          </w:tcPr>
          <w:p w14:paraId="1D30B8D9"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1</w:t>
            </w:r>
          </w:p>
        </w:tc>
        <w:tc>
          <w:tcPr>
            <w:tcW w:w="1828" w:type="dxa"/>
            <w:tcBorders>
              <w:top w:val="single" w:sz="8" w:space="0" w:color="auto"/>
              <w:left w:val="nil"/>
              <w:bottom w:val="single" w:sz="4" w:space="0" w:color="auto"/>
              <w:right w:val="nil"/>
            </w:tcBorders>
            <w:shd w:val="clear" w:color="000000" w:fill="FFFFFF"/>
            <w:noWrap/>
            <w:vAlign w:val="bottom"/>
          </w:tcPr>
          <w:p w14:paraId="713011F4"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ООО "Мастер-Класс"</w:t>
            </w:r>
          </w:p>
        </w:tc>
        <w:tc>
          <w:tcPr>
            <w:tcW w:w="2170" w:type="dxa"/>
            <w:tcBorders>
              <w:top w:val="single" w:sz="8" w:space="0" w:color="auto"/>
              <w:left w:val="single" w:sz="8" w:space="0" w:color="auto"/>
              <w:bottom w:val="single" w:sz="4" w:space="0" w:color="auto"/>
              <w:right w:val="single" w:sz="8" w:space="0" w:color="auto"/>
            </w:tcBorders>
            <w:shd w:val="clear" w:color="000000" w:fill="FFFFFF"/>
            <w:noWrap/>
            <w:vAlign w:val="bottom"/>
          </w:tcPr>
          <w:p w14:paraId="5C2DB586"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г. Астрахань</w:t>
            </w:r>
          </w:p>
        </w:tc>
        <w:tc>
          <w:tcPr>
            <w:tcW w:w="3721" w:type="dxa"/>
            <w:tcBorders>
              <w:top w:val="single" w:sz="8" w:space="0" w:color="auto"/>
              <w:left w:val="nil"/>
              <w:bottom w:val="single" w:sz="4" w:space="0" w:color="auto"/>
              <w:right w:val="nil"/>
            </w:tcBorders>
            <w:shd w:val="clear" w:color="000000" w:fill="FFFFFF"/>
            <w:noWrap/>
            <w:vAlign w:val="bottom"/>
          </w:tcPr>
          <w:p w14:paraId="6099C77E"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414014, Астраханская </w:t>
            </w:r>
            <w:proofErr w:type="spellStart"/>
            <w:r w:rsidRPr="00503023">
              <w:rPr>
                <w:rFonts w:asciiTheme="minorHAnsi" w:eastAsia="Times New Roman" w:hAnsiTheme="minorHAnsi" w:cstheme="minorHAnsi"/>
                <w:sz w:val="20"/>
                <w:lang w:eastAsia="ru-RU"/>
              </w:rPr>
              <w:t>обл</w:t>
            </w:r>
            <w:proofErr w:type="spellEnd"/>
            <w:r w:rsidRPr="00503023">
              <w:rPr>
                <w:rFonts w:asciiTheme="minorHAnsi" w:eastAsia="Times New Roman" w:hAnsiTheme="minorHAnsi" w:cstheme="minorHAnsi"/>
                <w:sz w:val="20"/>
                <w:lang w:eastAsia="ru-RU"/>
              </w:rPr>
              <w:t xml:space="preserve">, Астрахань г, Ярославская </w:t>
            </w:r>
            <w:proofErr w:type="spellStart"/>
            <w:r w:rsidRPr="00503023">
              <w:rPr>
                <w:rFonts w:asciiTheme="minorHAnsi" w:eastAsia="Times New Roman" w:hAnsiTheme="minorHAnsi" w:cstheme="minorHAnsi"/>
                <w:sz w:val="20"/>
                <w:lang w:eastAsia="ru-RU"/>
              </w:rPr>
              <w:t>ул</w:t>
            </w:r>
            <w:proofErr w:type="spellEnd"/>
            <w:r w:rsidRPr="00503023">
              <w:rPr>
                <w:rFonts w:asciiTheme="minorHAnsi" w:eastAsia="Times New Roman" w:hAnsiTheme="minorHAnsi" w:cstheme="minorHAnsi"/>
                <w:sz w:val="20"/>
                <w:lang w:eastAsia="ru-RU"/>
              </w:rPr>
              <w:t>, дом № 34</w:t>
            </w:r>
          </w:p>
        </w:tc>
        <w:tc>
          <w:tcPr>
            <w:tcW w:w="2233" w:type="dxa"/>
            <w:tcBorders>
              <w:top w:val="single" w:sz="8" w:space="0" w:color="auto"/>
              <w:left w:val="single" w:sz="8" w:space="0" w:color="auto"/>
              <w:bottom w:val="single" w:sz="4" w:space="0" w:color="auto"/>
              <w:right w:val="single" w:sz="8" w:space="0" w:color="auto"/>
            </w:tcBorders>
            <w:shd w:val="clear" w:color="000000" w:fill="FFFFFF"/>
            <w:noWrap/>
            <w:vAlign w:val="bottom"/>
          </w:tcPr>
          <w:p w14:paraId="0687299C"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8(8512)759111</w:t>
            </w:r>
          </w:p>
        </w:tc>
      </w:tr>
      <w:tr w:rsidR="00503023" w:rsidRPr="00503023" w14:paraId="6F269E5F" w14:textId="77777777">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tcPr>
          <w:p w14:paraId="5050D215"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2</w:t>
            </w:r>
          </w:p>
        </w:tc>
        <w:tc>
          <w:tcPr>
            <w:tcW w:w="1828" w:type="dxa"/>
            <w:tcBorders>
              <w:top w:val="nil"/>
              <w:left w:val="nil"/>
              <w:bottom w:val="single" w:sz="4" w:space="0" w:color="auto"/>
              <w:right w:val="nil"/>
            </w:tcBorders>
            <w:shd w:val="clear" w:color="000000" w:fill="FFFFFF"/>
            <w:noWrap/>
            <w:vAlign w:val="bottom"/>
          </w:tcPr>
          <w:p w14:paraId="4798535C"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ООО "Айсберг-Сервис"</w:t>
            </w:r>
          </w:p>
        </w:tc>
        <w:tc>
          <w:tcPr>
            <w:tcW w:w="2170" w:type="dxa"/>
            <w:tcBorders>
              <w:top w:val="nil"/>
              <w:left w:val="single" w:sz="8" w:space="0" w:color="auto"/>
              <w:bottom w:val="single" w:sz="4" w:space="0" w:color="auto"/>
              <w:right w:val="single" w:sz="8" w:space="0" w:color="auto"/>
            </w:tcBorders>
            <w:shd w:val="clear" w:color="000000" w:fill="FFFFFF"/>
            <w:noWrap/>
            <w:vAlign w:val="bottom"/>
          </w:tcPr>
          <w:p w14:paraId="39C2C132"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г. Барнаул</w:t>
            </w:r>
          </w:p>
        </w:tc>
        <w:tc>
          <w:tcPr>
            <w:tcW w:w="3721" w:type="dxa"/>
            <w:tcBorders>
              <w:top w:val="nil"/>
              <w:left w:val="nil"/>
              <w:bottom w:val="single" w:sz="4" w:space="0" w:color="auto"/>
              <w:right w:val="nil"/>
            </w:tcBorders>
            <w:shd w:val="clear" w:color="000000" w:fill="FFFFFF"/>
            <w:noWrap/>
            <w:vAlign w:val="bottom"/>
          </w:tcPr>
          <w:p w14:paraId="7F7A6DA8"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656037, г. Барнаул, ул. Северо-Западная д. 54</w:t>
            </w:r>
          </w:p>
        </w:tc>
        <w:tc>
          <w:tcPr>
            <w:tcW w:w="2233" w:type="dxa"/>
            <w:tcBorders>
              <w:top w:val="nil"/>
              <w:left w:val="single" w:sz="8" w:space="0" w:color="auto"/>
              <w:bottom w:val="single" w:sz="4" w:space="0" w:color="auto"/>
              <w:right w:val="single" w:sz="8" w:space="0" w:color="auto"/>
            </w:tcBorders>
            <w:shd w:val="clear" w:color="000000" w:fill="FFFFFF"/>
            <w:noWrap/>
            <w:vAlign w:val="bottom"/>
          </w:tcPr>
          <w:p w14:paraId="16CDC5B6"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8(385)2362002</w:t>
            </w:r>
          </w:p>
        </w:tc>
      </w:tr>
      <w:tr w:rsidR="00503023" w:rsidRPr="00503023" w14:paraId="72D1E89A" w14:textId="77777777">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tcPr>
          <w:p w14:paraId="379698C0"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3</w:t>
            </w:r>
          </w:p>
        </w:tc>
        <w:tc>
          <w:tcPr>
            <w:tcW w:w="1828" w:type="dxa"/>
            <w:tcBorders>
              <w:top w:val="nil"/>
              <w:left w:val="nil"/>
              <w:bottom w:val="single" w:sz="4" w:space="0" w:color="auto"/>
              <w:right w:val="nil"/>
            </w:tcBorders>
            <w:shd w:val="clear" w:color="auto" w:fill="auto"/>
            <w:noWrap/>
            <w:vAlign w:val="bottom"/>
          </w:tcPr>
          <w:p w14:paraId="276EC981"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ООО "ЦИС"</w:t>
            </w:r>
          </w:p>
        </w:tc>
        <w:tc>
          <w:tcPr>
            <w:tcW w:w="2170" w:type="dxa"/>
            <w:tcBorders>
              <w:top w:val="nil"/>
              <w:left w:val="single" w:sz="8" w:space="0" w:color="auto"/>
              <w:bottom w:val="single" w:sz="4" w:space="0" w:color="auto"/>
              <w:right w:val="single" w:sz="8" w:space="0" w:color="auto"/>
            </w:tcBorders>
            <w:shd w:val="clear" w:color="auto" w:fill="auto"/>
            <w:noWrap/>
            <w:vAlign w:val="bottom"/>
          </w:tcPr>
          <w:p w14:paraId="603525D7"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г. Белгород</w:t>
            </w:r>
          </w:p>
        </w:tc>
        <w:tc>
          <w:tcPr>
            <w:tcW w:w="3721" w:type="dxa"/>
            <w:tcBorders>
              <w:top w:val="nil"/>
              <w:left w:val="nil"/>
              <w:bottom w:val="single" w:sz="4" w:space="0" w:color="auto"/>
              <w:right w:val="nil"/>
            </w:tcBorders>
            <w:shd w:val="clear" w:color="auto" w:fill="auto"/>
            <w:noWrap/>
            <w:vAlign w:val="bottom"/>
          </w:tcPr>
          <w:p w14:paraId="71F989FC"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308002, Белгородская </w:t>
            </w:r>
            <w:proofErr w:type="spellStart"/>
            <w:r w:rsidRPr="00503023">
              <w:rPr>
                <w:rFonts w:asciiTheme="minorHAnsi" w:eastAsia="Times New Roman" w:hAnsiTheme="minorHAnsi" w:cstheme="minorHAnsi"/>
                <w:sz w:val="20"/>
                <w:lang w:eastAsia="ru-RU"/>
              </w:rPr>
              <w:t>обл</w:t>
            </w:r>
            <w:proofErr w:type="spellEnd"/>
            <w:r w:rsidRPr="00503023">
              <w:rPr>
                <w:rFonts w:asciiTheme="minorHAnsi" w:eastAsia="Times New Roman" w:hAnsiTheme="minorHAnsi" w:cstheme="minorHAnsi"/>
                <w:sz w:val="20"/>
                <w:lang w:eastAsia="ru-RU"/>
              </w:rPr>
              <w:t xml:space="preserve">, Белгород г, </w:t>
            </w:r>
            <w:proofErr w:type="spellStart"/>
            <w:r w:rsidRPr="00503023">
              <w:rPr>
                <w:rFonts w:asciiTheme="minorHAnsi" w:eastAsia="Times New Roman" w:hAnsiTheme="minorHAnsi" w:cstheme="minorHAnsi"/>
                <w:sz w:val="20"/>
                <w:lang w:eastAsia="ru-RU"/>
              </w:rPr>
              <w:t>Б.Хмельницкого</w:t>
            </w:r>
            <w:proofErr w:type="spellEnd"/>
            <w:r w:rsidRPr="00503023">
              <w:rPr>
                <w:rFonts w:asciiTheme="minorHAnsi" w:eastAsia="Times New Roman" w:hAnsiTheme="minorHAnsi" w:cstheme="minorHAnsi"/>
                <w:sz w:val="20"/>
                <w:lang w:eastAsia="ru-RU"/>
              </w:rPr>
              <w:t xml:space="preserve"> </w:t>
            </w:r>
            <w:proofErr w:type="spellStart"/>
            <w:r w:rsidRPr="00503023">
              <w:rPr>
                <w:rFonts w:asciiTheme="minorHAnsi" w:eastAsia="Times New Roman" w:hAnsiTheme="minorHAnsi" w:cstheme="minorHAnsi"/>
                <w:sz w:val="20"/>
                <w:lang w:eastAsia="ru-RU"/>
              </w:rPr>
              <w:t>пр-кт</w:t>
            </w:r>
            <w:proofErr w:type="spellEnd"/>
            <w:r w:rsidRPr="00503023">
              <w:rPr>
                <w:rFonts w:asciiTheme="minorHAnsi" w:eastAsia="Times New Roman" w:hAnsiTheme="minorHAnsi" w:cstheme="minorHAnsi"/>
                <w:sz w:val="20"/>
                <w:lang w:eastAsia="ru-RU"/>
              </w:rPr>
              <w:t>, дом № 133В</w:t>
            </w:r>
          </w:p>
        </w:tc>
        <w:tc>
          <w:tcPr>
            <w:tcW w:w="2233" w:type="dxa"/>
            <w:tcBorders>
              <w:top w:val="nil"/>
              <w:left w:val="single" w:sz="8" w:space="0" w:color="auto"/>
              <w:bottom w:val="single" w:sz="4" w:space="0" w:color="auto"/>
              <w:right w:val="single" w:sz="8" w:space="0" w:color="auto"/>
            </w:tcBorders>
            <w:shd w:val="clear" w:color="auto" w:fill="auto"/>
            <w:noWrap/>
            <w:vAlign w:val="bottom"/>
          </w:tcPr>
          <w:p w14:paraId="0D2F836F"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8(4722) 31-82-48, 34-61-29</w:t>
            </w:r>
          </w:p>
        </w:tc>
      </w:tr>
      <w:tr w:rsidR="00503023" w:rsidRPr="00503023" w14:paraId="793EAEA1" w14:textId="77777777">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tcPr>
          <w:p w14:paraId="79D54D62"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4</w:t>
            </w:r>
          </w:p>
        </w:tc>
        <w:tc>
          <w:tcPr>
            <w:tcW w:w="1828" w:type="dxa"/>
            <w:tcBorders>
              <w:top w:val="nil"/>
              <w:left w:val="nil"/>
              <w:bottom w:val="single" w:sz="4" w:space="0" w:color="auto"/>
              <w:right w:val="nil"/>
            </w:tcBorders>
            <w:shd w:val="clear" w:color="auto" w:fill="auto"/>
            <w:noWrap/>
            <w:vAlign w:val="bottom"/>
          </w:tcPr>
          <w:p w14:paraId="0706A91B"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ИП Гринев </w:t>
            </w:r>
            <w:proofErr w:type="gramStart"/>
            <w:r w:rsidRPr="00503023">
              <w:rPr>
                <w:rFonts w:asciiTheme="minorHAnsi" w:eastAsia="Times New Roman" w:hAnsiTheme="minorHAnsi" w:cstheme="minorHAnsi"/>
                <w:sz w:val="20"/>
                <w:lang w:eastAsia="ru-RU"/>
              </w:rPr>
              <w:t>А.А.</w:t>
            </w:r>
            <w:proofErr w:type="gramEnd"/>
          </w:p>
        </w:tc>
        <w:tc>
          <w:tcPr>
            <w:tcW w:w="2170" w:type="dxa"/>
            <w:tcBorders>
              <w:top w:val="nil"/>
              <w:left w:val="single" w:sz="8" w:space="0" w:color="auto"/>
              <w:bottom w:val="single" w:sz="4" w:space="0" w:color="auto"/>
              <w:right w:val="single" w:sz="8" w:space="0" w:color="auto"/>
            </w:tcBorders>
            <w:shd w:val="clear" w:color="auto" w:fill="auto"/>
            <w:noWrap/>
            <w:vAlign w:val="bottom"/>
          </w:tcPr>
          <w:p w14:paraId="25923811"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г. Брянск</w:t>
            </w:r>
          </w:p>
        </w:tc>
        <w:tc>
          <w:tcPr>
            <w:tcW w:w="3721" w:type="dxa"/>
            <w:tcBorders>
              <w:top w:val="nil"/>
              <w:left w:val="nil"/>
              <w:bottom w:val="single" w:sz="4" w:space="0" w:color="auto"/>
              <w:right w:val="nil"/>
            </w:tcBorders>
            <w:shd w:val="clear" w:color="auto" w:fill="auto"/>
            <w:noWrap/>
            <w:vAlign w:val="bottom"/>
          </w:tcPr>
          <w:p w14:paraId="757DB40C"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241019, Брянская </w:t>
            </w:r>
            <w:proofErr w:type="spellStart"/>
            <w:r w:rsidRPr="00503023">
              <w:rPr>
                <w:rFonts w:asciiTheme="minorHAnsi" w:eastAsia="Times New Roman" w:hAnsiTheme="minorHAnsi" w:cstheme="minorHAnsi"/>
                <w:sz w:val="20"/>
                <w:lang w:eastAsia="ru-RU"/>
              </w:rPr>
              <w:t>обл</w:t>
            </w:r>
            <w:proofErr w:type="spellEnd"/>
            <w:r w:rsidRPr="00503023">
              <w:rPr>
                <w:rFonts w:asciiTheme="minorHAnsi" w:eastAsia="Times New Roman" w:hAnsiTheme="minorHAnsi" w:cstheme="minorHAnsi"/>
                <w:sz w:val="20"/>
                <w:lang w:eastAsia="ru-RU"/>
              </w:rPr>
              <w:t xml:space="preserve">, Брянск г, Красноармейская </w:t>
            </w:r>
            <w:proofErr w:type="spellStart"/>
            <w:r w:rsidRPr="00503023">
              <w:rPr>
                <w:rFonts w:asciiTheme="minorHAnsi" w:eastAsia="Times New Roman" w:hAnsiTheme="minorHAnsi" w:cstheme="minorHAnsi"/>
                <w:sz w:val="20"/>
                <w:lang w:eastAsia="ru-RU"/>
              </w:rPr>
              <w:t>ул</w:t>
            </w:r>
            <w:proofErr w:type="spellEnd"/>
            <w:r w:rsidRPr="00503023">
              <w:rPr>
                <w:rFonts w:asciiTheme="minorHAnsi" w:eastAsia="Times New Roman" w:hAnsiTheme="minorHAnsi" w:cstheme="minorHAnsi"/>
                <w:sz w:val="20"/>
                <w:lang w:eastAsia="ru-RU"/>
              </w:rPr>
              <w:t>, дом № 93А</w:t>
            </w:r>
          </w:p>
        </w:tc>
        <w:tc>
          <w:tcPr>
            <w:tcW w:w="2233" w:type="dxa"/>
            <w:tcBorders>
              <w:top w:val="nil"/>
              <w:left w:val="single" w:sz="8" w:space="0" w:color="auto"/>
              <w:bottom w:val="single" w:sz="4" w:space="0" w:color="auto"/>
              <w:right w:val="single" w:sz="8" w:space="0" w:color="auto"/>
            </w:tcBorders>
            <w:shd w:val="clear" w:color="auto" w:fill="auto"/>
            <w:noWrap/>
            <w:vAlign w:val="bottom"/>
          </w:tcPr>
          <w:p w14:paraId="72712253"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8(953)2815829</w:t>
            </w:r>
          </w:p>
        </w:tc>
      </w:tr>
      <w:tr w:rsidR="00503023" w:rsidRPr="00503023" w14:paraId="1AFB6C77" w14:textId="77777777">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tcPr>
          <w:p w14:paraId="74BE46A7"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5</w:t>
            </w:r>
          </w:p>
        </w:tc>
        <w:tc>
          <w:tcPr>
            <w:tcW w:w="1828" w:type="dxa"/>
            <w:tcBorders>
              <w:top w:val="nil"/>
              <w:left w:val="nil"/>
              <w:bottom w:val="single" w:sz="4" w:space="0" w:color="auto"/>
              <w:right w:val="nil"/>
            </w:tcBorders>
            <w:shd w:val="clear" w:color="auto" w:fill="auto"/>
            <w:noWrap/>
            <w:vAlign w:val="bottom"/>
          </w:tcPr>
          <w:p w14:paraId="42A971B9"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ООО </w:t>
            </w:r>
            <w:proofErr w:type="spellStart"/>
            <w:r w:rsidRPr="00503023">
              <w:rPr>
                <w:rFonts w:asciiTheme="minorHAnsi" w:eastAsia="Times New Roman" w:hAnsiTheme="minorHAnsi" w:cstheme="minorHAnsi"/>
                <w:sz w:val="20"/>
                <w:lang w:eastAsia="ru-RU"/>
              </w:rPr>
              <w:t>Интертулс</w:t>
            </w:r>
            <w:proofErr w:type="spellEnd"/>
            <w:r w:rsidRPr="00503023">
              <w:rPr>
                <w:rFonts w:asciiTheme="minorHAnsi" w:eastAsia="Times New Roman" w:hAnsiTheme="minorHAnsi" w:cstheme="minorHAnsi"/>
                <w:sz w:val="20"/>
                <w:lang w:eastAsia="ru-RU"/>
              </w:rPr>
              <w:t xml:space="preserve"> -</w:t>
            </w:r>
            <w:r w:rsidRPr="00503023">
              <w:rPr>
                <w:rFonts w:asciiTheme="minorHAnsi" w:eastAsia="Times New Roman" w:hAnsiTheme="minorHAnsi" w:cstheme="minorHAnsi"/>
                <w:sz w:val="20"/>
                <w:lang w:eastAsia="ru-RU"/>
              </w:rPr>
              <w:lastRenderedPageBreak/>
              <w:t>ДВ</w:t>
            </w:r>
            <w:proofErr w:type="gramStart"/>
            <w:r w:rsidRPr="00503023">
              <w:rPr>
                <w:rFonts w:asciiTheme="minorHAnsi" w:eastAsia="Times New Roman" w:hAnsiTheme="minorHAnsi" w:cstheme="minorHAnsi"/>
                <w:sz w:val="20"/>
                <w:lang w:eastAsia="ru-RU"/>
              </w:rPr>
              <w:t>-  СЦ</w:t>
            </w:r>
            <w:proofErr w:type="gramEnd"/>
            <w:r w:rsidRPr="00503023">
              <w:rPr>
                <w:rFonts w:asciiTheme="minorHAnsi" w:eastAsia="Times New Roman" w:hAnsiTheme="minorHAnsi" w:cstheme="minorHAnsi"/>
                <w:sz w:val="20"/>
                <w:lang w:eastAsia="ru-RU"/>
              </w:rPr>
              <w:t xml:space="preserve"> Молоток </w:t>
            </w:r>
          </w:p>
        </w:tc>
        <w:tc>
          <w:tcPr>
            <w:tcW w:w="2170" w:type="dxa"/>
            <w:tcBorders>
              <w:top w:val="nil"/>
              <w:left w:val="single" w:sz="8" w:space="0" w:color="auto"/>
              <w:bottom w:val="single" w:sz="4" w:space="0" w:color="auto"/>
              <w:right w:val="single" w:sz="8" w:space="0" w:color="auto"/>
            </w:tcBorders>
            <w:shd w:val="clear" w:color="auto" w:fill="auto"/>
            <w:noWrap/>
            <w:vAlign w:val="bottom"/>
          </w:tcPr>
          <w:p w14:paraId="797CA630"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lastRenderedPageBreak/>
              <w:t xml:space="preserve">г. Владивосток </w:t>
            </w:r>
          </w:p>
        </w:tc>
        <w:tc>
          <w:tcPr>
            <w:tcW w:w="3721" w:type="dxa"/>
            <w:tcBorders>
              <w:top w:val="nil"/>
              <w:left w:val="nil"/>
              <w:bottom w:val="single" w:sz="4" w:space="0" w:color="auto"/>
              <w:right w:val="nil"/>
            </w:tcBorders>
            <w:shd w:val="clear" w:color="auto" w:fill="auto"/>
            <w:noWrap/>
            <w:vAlign w:val="bottom"/>
          </w:tcPr>
          <w:p w14:paraId="3E00736D"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690016, Приморский край, г. </w:t>
            </w:r>
            <w:r w:rsidRPr="00503023">
              <w:rPr>
                <w:rFonts w:asciiTheme="minorHAnsi" w:eastAsia="Times New Roman" w:hAnsiTheme="minorHAnsi" w:cstheme="minorHAnsi"/>
                <w:sz w:val="20"/>
                <w:lang w:eastAsia="ru-RU"/>
              </w:rPr>
              <w:lastRenderedPageBreak/>
              <w:t>Владивосток, ул. Борисенко, дом № 34.</w:t>
            </w:r>
          </w:p>
        </w:tc>
        <w:tc>
          <w:tcPr>
            <w:tcW w:w="2233" w:type="dxa"/>
            <w:tcBorders>
              <w:top w:val="nil"/>
              <w:left w:val="single" w:sz="8" w:space="0" w:color="auto"/>
              <w:bottom w:val="single" w:sz="4" w:space="0" w:color="auto"/>
              <w:right w:val="single" w:sz="8" w:space="0" w:color="auto"/>
            </w:tcBorders>
            <w:shd w:val="clear" w:color="auto" w:fill="auto"/>
            <w:noWrap/>
            <w:vAlign w:val="bottom"/>
          </w:tcPr>
          <w:p w14:paraId="3258FD55"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lastRenderedPageBreak/>
              <w:t>8 (423) 2637502</w:t>
            </w:r>
          </w:p>
        </w:tc>
      </w:tr>
      <w:tr w:rsidR="00503023" w:rsidRPr="00503023" w14:paraId="10F0D943" w14:textId="77777777">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tcPr>
          <w:p w14:paraId="3A7CC8C1"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6</w:t>
            </w:r>
          </w:p>
        </w:tc>
        <w:tc>
          <w:tcPr>
            <w:tcW w:w="1828" w:type="dxa"/>
            <w:tcBorders>
              <w:top w:val="nil"/>
              <w:left w:val="nil"/>
              <w:bottom w:val="single" w:sz="4" w:space="0" w:color="auto"/>
              <w:right w:val="nil"/>
            </w:tcBorders>
            <w:shd w:val="clear" w:color="000000" w:fill="FFFFFF"/>
            <w:noWrap/>
            <w:vAlign w:val="bottom"/>
          </w:tcPr>
          <w:p w14:paraId="602E5E71"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ИП </w:t>
            </w:r>
            <w:proofErr w:type="spellStart"/>
            <w:r w:rsidRPr="00503023">
              <w:rPr>
                <w:rFonts w:asciiTheme="minorHAnsi" w:eastAsia="Times New Roman" w:hAnsiTheme="minorHAnsi" w:cstheme="minorHAnsi"/>
                <w:sz w:val="20"/>
                <w:lang w:eastAsia="ru-RU"/>
              </w:rPr>
              <w:t>Верстин</w:t>
            </w:r>
            <w:proofErr w:type="spellEnd"/>
            <w:r w:rsidRPr="00503023">
              <w:rPr>
                <w:rFonts w:asciiTheme="minorHAnsi" w:eastAsia="Times New Roman" w:hAnsiTheme="minorHAnsi" w:cstheme="minorHAnsi"/>
                <w:sz w:val="20"/>
                <w:lang w:eastAsia="ru-RU"/>
              </w:rPr>
              <w:t xml:space="preserve"> В.Ф.</w:t>
            </w:r>
          </w:p>
        </w:tc>
        <w:tc>
          <w:tcPr>
            <w:tcW w:w="2170" w:type="dxa"/>
            <w:tcBorders>
              <w:top w:val="nil"/>
              <w:left w:val="single" w:sz="8" w:space="0" w:color="auto"/>
              <w:bottom w:val="single" w:sz="4" w:space="0" w:color="auto"/>
              <w:right w:val="single" w:sz="8" w:space="0" w:color="auto"/>
            </w:tcBorders>
            <w:shd w:val="clear" w:color="000000" w:fill="FFFFFF"/>
            <w:noWrap/>
            <w:vAlign w:val="bottom"/>
          </w:tcPr>
          <w:p w14:paraId="6DE9F615"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г. Владимир</w:t>
            </w:r>
          </w:p>
        </w:tc>
        <w:tc>
          <w:tcPr>
            <w:tcW w:w="3721" w:type="dxa"/>
            <w:tcBorders>
              <w:top w:val="nil"/>
              <w:left w:val="nil"/>
              <w:bottom w:val="single" w:sz="4" w:space="0" w:color="auto"/>
              <w:right w:val="nil"/>
            </w:tcBorders>
            <w:shd w:val="clear" w:color="000000" w:fill="FFFFFF"/>
            <w:noWrap/>
            <w:vAlign w:val="bottom"/>
          </w:tcPr>
          <w:p w14:paraId="43926616"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600022, Владимирская </w:t>
            </w:r>
            <w:proofErr w:type="spellStart"/>
            <w:r w:rsidRPr="00503023">
              <w:rPr>
                <w:rFonts w:asciiTheme="minorHAnsi" w:eastAsia="Times New Roman" w:hAnsiTheme="minorHAnsi" w:cstheme="minorHAnsi"/>
                <w:sz w:val="20"/>
                <w:lang w:eastAsia="ru-RU"/>
              </w:rPr>
              <w:t>обл</w:t>
            </w:r>
            <w:proofErr w:type="spellEnd"/>
            <w:r w:rsidRPr="00503023">
              <w:rPr>
                <w:rFonts w:asciiTheme="minorHAnsi" w:eastAsia="Times New Roman" w:hAnsiTheme="minorHAnsi" w:cstheme="minorHAnsi"/>
                <w:sz w:val="20"/>
                <w:lang w:eastAsia="ru-RU"/>
              </w:rPr>
              <w:t xml:space="preserve">, Владимир г, Ленина </w:t>
            </w:r>
            <w:proofErr w:type="spellStart"/>
            <w:r w:rsidRPr="00503023">
              <w:rPr>
                <w:rFonts w:asciiTheme="minorHAnsi" w:eastAsia="Times New Roman" w:hAnsiTheme="minorHAnsi" w:cstheme="minorHAnsi"/>
                <w:sz w:val="20"/>
                <w:lang w:eastAsia="ru-RU"/>
              </w:rPr>
              <w:t>пр-кт</w:t>
            </w:r>
            <w:proofErr w:type="spellEnd"/>
            <w:r w:rsidRPr="00503023">
              <w:rPr>
                <w:rFonts w:asciiTheme="minorHAnsi" w:eastAsia="Times New Roman" w:hAnsiTheme="minorHAnsi" w:cstheme="minorHAnsi"/>
                <w:sz w:val="20"/>
                <w:lang w:eastAsia="ru-RU"/>
              </w:rPr>
              <w:t>, дом № 44</w:t>
            </w:r>
          </w:p>
        </w:tc>
        <w:tc>
          <w:tcPr>
            <w:tcW w:w="2233" w:type="dxa"/>
            <w:tcBorders>
              <w:top w:val="nil"/>
              <w:left w:val="single" w:sz="8" w:space="0" w:color="auto"/>
              <w:bottom w:val="single" w:sz="4" w:space="0" w:color="auto"/>
              <w:right w:val="single" w:sz="8" w:space="0" w:color="auto"/>
            </w:tcBorders>
            <w:shd w:val="clear" w:color="000000" w:fill="FFFFFF"/>
            <w:noWrap/>
            <w:vAlign w:val="bottom"/>
          </w:tcPr>
          <w:p w14:paraId="6263278B"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8 (4922) 38-67-55</w:t>
            </w:r>
          </w:p>
        </w:tc>
      </w:tr>
      <w:tr w:rsidR="00503023" w:rsidRPr="00503023" w14:paraId="38FB3DCB" w14:textId="77777777">
        <w:trPr>
          <w:trHeight w:val="319"/>
        </w:trPr>
        <w:tc>
          <w:tcPr>
            <w:tcW w:w="473" w:type="dxa"/>
            <w:tcBorders>
              <w:top w:val="nil"/>
              <w:left w:val="single" w:sz="8" w:space="0" w:color="auto"/>
              <w:bottom w:val="single" w:sz="4" w:space="0" w:color="auto"/>
              <w:right w:val="single" w:sz="8" w:space="0" w:color="auto"/>
            </w:tcBorders>
            <w:shd w:val="clear" w:color="auto" w:fill="auto"/>
            <w:noWrap/>
            <w:vAlign w:val="bottom"/>
          </w:tcPr>
          <w:p w14:paraId="02CBAA0C"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7</w:t>
            </w:r>
          </w:p>
        </w:tc>
        <w:tc>
          <w:tcPr>
            <w:tcW w:w="1828" w:type="dxa"/>
            <w:tcBorders>
              <w:top w:val="nil"/>
              <w:left w:val="nil"/>
              <w:bottom w:val="single" w:sz="4" w:space="0" w:color="auto"/>
              <w:right w:val="nil"/>
            </w:tcBorders>
            <w:shd w:val="clear" w:color="auto" w:fill="auto"/>
            <w:noWrap/>
            <w:vAlign w:val="bottom"/>
          </w:tcPr>
          <w:p w14:paraId="5A474581"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ООО «СК Славяне»</w:t>
            </w:r>
          </w:p>
        </w:tc>
        <w:tc>
          <w:tcPr>
            <w:tcW w:w="2170" w:type="dxa"/>
            <w:tcBorders>
              <w:top w:val="nil"/>
              <w:left w:val="single" w:sz="8" w:space="0" w:color="auto"/>
              <w:bottom w:val="single" w:sz="4" w:space="0" w:color="auto"/>
              <w:right w:val="single" w:sz="8" w:space="0" w:color="auto"/>
            </w:tcBorders>
            <w:shd w:val="clear" w:color="auto" w:fill="auto"/>
            <w:noWrap/>
            <w:vAlign w:val="bottom"/>
          </w:tcPr>
          <w:p w14:paraId="7B425A13"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г. Волгоград</w:t>
            </w:r>
          </w:p>
        </w:tc>
        <w:tc>
          <w:tcPr>
            <w:tcW w:w="3721" w:type="dxa"/>
            <w:tcBorders>
              <w:top w:val="nil"/>
              <w:left w:val="nil"/>
              <w:bottom w:val="single" w:sz="4" w:space="0" w:color="auto"/>
              <w:right w:val="nil"/>
            </w:tcBorders>
            <w:shd w:val="clear" w:color="auto" w:fill="auto"/>
            <w:noWrap/>
            <w:vAlign w:val="bottom"/>
          </w:tcPr>
          <w:p w14:paraId="3B86978B"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400107, </w:t>
            </w:r>
            <w:proofErr w:type="spellStart"/>
            <w:r w:rsidRPr="00503023">
              <w:rPr>
                <w:rFonts w:asciiTheme="minorHAnsi" w:eastAsia="Times New Roman" w:hAnsiTheme="minorHAnsi" w:cstheme="minorHAnsi"/>
                <w:sz w:val="20"/>
                <w:lang w:eastAsia="ru-RU"/>
              </w:rPr>
              <w:t>г.Волгоград</w:t>
            </w:r>
            <w:proofErr w:type="spellEnd"/>
            <w:r w:rsidRPr="00503023">
              <w:rPr>
                <w:rFonts w:asciiTheme="minorHAnsi" w:eastAsia="Times New Roman" w:hAnsiTheme="minorHAnsi" w:cstheme="minorHAnsi"/>
                <w:sz w:val="20"/>
                <w:lang w:eastAsia="ru-RU"/>
              </w:rPr>
              <w:t xml:space="preserve">, </w:t>
            </w:r>
            <w:proofErr w:type="spellStart"/>
            <w:r w:rsidRPr="00503023">
              <w:rPr>
                <w:rFonts w:asciiTheme="minorHAnsi" w:eastAsia="Times New Roman" w:hAnsiTheme="minorHAnsi" w:cstheme="minorHAnsi"/>
                <w:sz w:val="20"/>
                <w:lang w:eastAsia="ru-RU"/>
              </w:rPr>
              <w:t>ул.Рионская</w:t>
            </w:r>
            <w:proofErr w:type="spellEnd"/>
            <w:r w:rsidRPr="00503023">
              <w:rPr>
                <w:rFonts w:asciiTheme="minorHAnsi" w:eastAsia="Times New Roman" w:hAnsiTheme="minorHAnsi" w:cstheme="minorHAnsi"/>
                <w:sz w:val="20"/>
                <w:lang w:eastAsia="ru-RU"/>
              </w:rPr>
              <w:t>, д.8А</w:t>
            </w:r>
          </w:p>
        </w:tc>
        <w:tc>
          <w:tcPr>
            <w:tcW w:w="2233" w:type="dxa"/>
            <w:tcBorders>
              <w:top w:val="nil"/>
              <w:left w:val="single" w:sz="8" w:space="0" w:color="auto"/>
              <w:bottom w:val="single" w:sz="4" w:space="0" w:color="auto"/>
              <w:right w:val="single" w:sz="8" w:space="0" w:color="auto"/>
            </w:tcBorders>
            <w:shd w:val="clear" w:color="auto" w:fill="auto"/>
            <w:noWrap/>
            <w:vAlign w:val="bottom"/>
          </w:tcPr>
          <w:p w14:paraId="35708717"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8(8442) 364050</w:t>
            </w:r>
          </w:p>
        </w:tc>
      </w:tr>
      <w:tr w:rsidR="00503023" w:rsidRPr="00503023" w14:paraId="1BB6B7C5" w14:textId="77777777">
        <w:trPr>
          <w:trHeight w:val="342"/>
        </w:trPr>
        <w:tc>
          <w:tcPr>
            <w:tcW w:w="473" w:type="dxa"/>
            <w:tcBorders>
              <w:top w:val="nil"/>
              <w:left w:val="single" w:sz="8" w:space="0" w:color="auto"/>
              <w:bottom w:val="single" w:sz="4" w:space="0" w:color="auto"/>
              <w:right w:val="single" w:sz="8" w:space="0" w:color="auto"/>
            </w:tcBorders>
            <w:shd w:val="clear" w:color="auto" w:fill="auto"/>
            <w:noWrap/>
            <w:vAlign w:val="bottom"/>
          </w:tcPr>
          <w:p w14:paraId="197E76AE"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8</w:t>
            </w:r>
          </w:p>
        </w:tc>
        <w:tc>
          <w:tcPr>
            <w:tcW w:w="1828" w:type="dxa"/>
            <w:tcBorders>
              <w:top w:val="nil"/>
              <w:left w:val="nil"/>
              <w:bottom w:val="single" w:sz="4" w:space="0" w:color="auto"/>
              <w:right w:val="nil"/>
            </w:tcBorders>
            <w:shd w:val="clear" w:color="auto" w:fill="auto"/>
            <w:noWrap/>
            <w:vAlign w:val="bottom"/>
          </w:tcPr>
          <w:p w14:paraId="239BB433"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ООО «СК Славяне»</w:t>
            </w:r>
          </w:p>
        </w:tc>
        <w:tc>
          <w:tcPr>
            <w:tcW w:w="2170" w:type="dxa"/>
            <w:tcBorders>
              <w:top w:val="nil"/>
              <w:left w:val="single" w:sz="8" w:space="0" w:color="auto"/>
              <w:bottom w:val="single" w:sz="4" w:space="0" w:color="auto"/>
              <w:right w:val="single" w:sz="8" w:space="0" w:color="auto"/>
            </w:tcBorders>
            <w:shd w:val="clear" w:color="auto" w:fill="auto"/>
            <w:noWrap/>
            <w:vAlign w:val="bottom"/>
          </w:tcPr>
          <w:p w14:paraId="275CCAD7"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г. Волжский</w:t>
            </w:r>
          </w:p>
        </w:tc>
        <w:tc>
          <w:tcPr>
            <w:tcW w:w="3721" w:type="dxa"/>
            <w:tcBorders>
              <w:top w:val="nil"/>
              <w:left w:val="nil"/>
              <w:bottom w:val="single" w:sz="4" w:space="0" w:color="auto"/>
              <w:right w:val="nil"/>
            </w:tcBorders>
            <w:shd w:val="clear" w:color="000000" w:fill="FFFFFF"/>
            <w:noWrap/>
            <w:vAlign w:val="bottom"/>
          </w:tcPr>
          <w:p w14:paraId="2DDE6A6E"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404130, Волгоградская обл. г. Волжский, пр. им. Ленина 308М оф. 1</w:t>
            </w:r>
          </w:p>
        </w:tc>
        <w:tc>
          <w:tcPr>
            <w:tcW w:w="2233" w:type="dxa"/>
            <w:tcBorders>
              <w:top w:val="nil"/>
              <w:left w:val="single" w:sz="8" w:space="0" w:color="auto"/>
              <w:bottom w:val="single" w:sz="4" w:space="0" w:color="auto"/>
              <w:right w:val="single" w:sz="8" w:space="0" w:color="auto"/>
            </w:tcBorders>
            <w:shd w:val="clear" w:color="auto" w:fill="auto"/>
            <w:noWrap/>
            <w:vAlign w:val="bottom"/>
          </w:tcPr>
          <w:p w14:paraId="48A5CD03"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8(909) 3910251</w:t>
            </w:r>
          </w:p>
        </w:tc>
      </w:tr>
      <w:tr w:rsidR="00503023" w:rsidRPr="00503023" w14:paraId="6E18492F" w14:textId="77777777">
        <w:trPr>
          <w:trHeight w:val="259"/>
        </w:trPr>
        <w:tc>
          <w:tcPr>
            <w:tcW w:w="473" w:type="dxa"/>
            <w:tcBorders>
              <w:top w:val="nil"/>
              <w:left w:val="single" w:sz="8" w:space="0" w:color="auto"/>
              <w:bottom w:val="single" w:sz="4" w:space="0" w:color="auto"/>
              <w:right w:val="single" w:sz="8" w:space="0" w:color="auto"/>
            </w:tcBorders>
            <w:shd w:val="clear" w:color="auto" w:fill="auto"/>
            <w:noWrap/>
            <w:vAlign w:val="bottom"/>
          </w:tcPr>
          <w:p w14:paraId="4BB4C593"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9</w:t>
            </w:r>
          </w:p>
        </w:tc>
        <w:tc>
          <w:tcPr>
            <w:tcW w:w="1828" w:type="dxa"/>
            <w:tcBorders>
              <w:top w:val="nil"/>
              <w:left w:val="nil"/>
              <w:bottom w:val="single" w:sz="4" w:space="0" w:color="auto"/>
              <w:right w:val="nil"/>
            </w:tcBorders>
            <w:shd w:val="clear" w:color="auto" w:fill="auto"/>
            <w:noWrap/>
            <w:vAlign w:val="bottom"/>
          </w:tcPr>
          <w:p w14:paraId="710C7D67"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ИП Семенов </w:t>
            </w:r>
            <w:proofErr w:type="gramStart"/>
            <w:r w:rsidRPr="00503023">
              <w:rPr>
                <w:rFonts w:asciiTheme="minorHAnsi" w:eastAsia="Times New Roman" w:hAnsiTheme="minorHAnsi" w:cstheme="minorHAnsi"/>
                <w:sz w:val="20"/>
                <w:lang w:eastAsia="ru-RU"/>
              </w:rPr>
              <w:t>А.Ю.</w:t>
            </w:r>
            <w:proofErr w:type="gramEnd"/>
          </w:p>
        </w:tc>
        <w:tc>
          <w:tcPr>
            <w:tcW w:w="2170" w:type="dxa"/>
            <w:tcBorders>
              <w:top w:val="nil"/>
              <w:left w:val="single" w:sz="8" w:space="0" w:color="auto"/>
              <w:bottom w:val="single" w:sz="4" w:space="0" w:color="auto"/>
              <w:right w:val="single" w:sz="8" w:space="0" w:color="auto"/>
            </w:tcBorders>
            <w:shd w:val="clear" w:color="auto" w:fill="auto"/>
            <w:noWrap/>
            <w:vAlign w:val="bottom"/>
          </w:tcPr>
          <w:p w14:paraId="0733D2EE"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г. Воронеж</w:t>
            </w:r>
          </w:p>
        </w:tc>
        <w:tc>
          <w:tcPr>
            <w:tcW w:w="3721" w:type="dxa"/>
            <w:tcBorders>
              <w:top w:val="nil"/>
              <w:left w:val="nil"/>
              <w:bottom w:val="single" w:sz="4" w:space="0" w:color="auto"/>
              <w:right w:val="nil"/>
            </w:tcBorders>
            <w:shd w:val="clear" w:color="auto" w:fill="auto"/>
            <w:noWrap/>
            <w:vAlign w:val="bottom"/>
          </w:tcPr>
          <w:p w14:paraId="6A2FA756"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394026, Воронежская </w:t>
            </w:r>
            <w:proofErr w:type="spellStart"/>
            <w:r w:rsidRPr="00503023">
              <w:rPr>
                <w:rFonts w:asciiTheme="minorHAnsi" w:eastAsia="Times New Roman" w:hAnsiTheme="minorHAnsi" w:cstheme="minorHAnsi"/>
                <w:sz w:val="20"/>
                <w:lang w:eastAsia="ru-RU"/>
              </w:rPr>
              <w:t>обл</w:t>
            </w:r>
            <w:proofErr w:type="spellEnd"/>
            <w:r w:rsidRPr="00503023">
              <w:rPr>
                <w:rFonts w:asciiTheme="minorHAnsi" w:eastAsia="Times New Roman" w:hAnsiTheme="minorHAnsi" w:cstheme="minorHAnsi"/>
                <w:sz w:val="20"/>
                <w:lang w:eastAsia="ru-RU"/>
              </w:rPr>
              <w:t xml:space="preserve">, Воронеж г, Текстильщиков </w:t>
            </w:r>
            <w:proofErr w:type="spellStart"/>
            <w:r w:rsidRPr="00503023">
              <w:rPr>
                <w:rFonts w:asciiTheme="minorHAnsi" w:eastAsia="Times New Roman" w:hAnsiTheme="minorHAnsi" w:cstheme="minorHAnsi"/>
                <w:sz w:val="20"/>
                <w:lang w:eastAsia="ru-RU"/>
              </w:rPr>
              <w:t>ул</w:t>
            </w:r>
            <w:proofErr w:type="spellEnd"/>
            <w:r w:rsidRPr="00503023">
              <w:rPr>
                <w:rFonts w:asciiTheme="minorHAnsi" w:eastAsia="Times New Roman" w:hAnsiTheme="minorHAnsi" w:cstheme="minorHAnsi"/>
                <w:sz w:val="20"/>
                <w:lang w:eastAsia="ru-RU"/>
              </w:rPr>
              <w:t>, дом № 2, корпус "з"</w:t>
            </w:r>
          </w:p>
        </w:tc>
        <w:tc>
          <w:tcPr>
            <w:tcW w:w="2233" w:type="dxa"/>
            <w:tcBorders>
              <w:top w:val="nil"/>
              <w:left w:val="single" w:sz="8" w:space="0" w:color="auto"/>
              <w:bottom w:val="single" w:sz="4" w:space="0" w:color="auto"/>
              <w:right w:val="single" w:sz="8" w:space="0" w:color="auto"/>
            </w:tcBorders>
            <w:shd w:val="clear" w:color="auto" w:fill="auto"/>
            <w:noWrap/>
            <w:vAlign w:val="bottom"/>
          </w:tcPr>
          <w:p w14:paraId="413374E5"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8 (473)2619635</w:t>
            </w:r>
          </w:p>
        </w:tc>
      </w:tr>
      <w:tr w:rsidR="00503023" w:rsidRPr="00503023" w14:paraId="1B4193DA" w14:textId="77777777">
        <w:trPr>
          <w:trHeight w:val="259"/>
        </w:trPr>
        <w:tc>
          <w:tcPr>
            <w:tcW w:w="473" w:type="dxa"/>
            <w:tcBorders>
              <w:top w:val="nil"/>
              <w:left w:val="single" w:sz="8" w:space="0" w:color="auto"/>
              <w:bottom w:val="single" w:sz="4" w:space="0" w:color="auto"/>
              <w:right w:val="single" w:sz="8" w:space="0" w:color="auto"/>
            </w:tcBorders>
            <w:shd w:val="clear" w:color="auto" w:fill="auto"/>
            <w:noWrap/>
            <w:vAlign w:val="bottom"/>
          </w:tcPr>
          <w:p w14:paraId="34BC81AB"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10</w:t>
            </w:r>
          </w:p>
        </w:tc>
        <w:tc>
          <w:tcPr>
            <w:tcW w:w="1828" w:type="dxa"/>
            <w:tcBorders>
              <w:top w:val="nil"/>
              <w:left w:val="nil"/>
              <w:bottom w:val="single" w:sz="4" w:space="0" w:color="auto"/>
              <w:right w:val="nil"/>
            </w:tcBorders>
            <w:shd w:val="clear" w:color="auto" w:fill="auto"/>
            <w:noWrap/>
            <w:vAlign w:val="bottom"/>
          </w:tcPr>
          <w:p w14:paraId="3EC73EAF"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ИП Русин А.А.</w:t>
            </w:r>
          </w:p>
        </w:tc>
        <w:tc>
          <w:tcPr>
            <w:tcW w:w="2170" w:type="dxa"/>
            <w:tcBorders>
              <w:top w:val="nil"/>
              <w:left w:val="single" w:sz="8" w:space="0" w:color="auto"/>
              <w:bottom w:val="single" w:sz="4" w:space="0" w:color="auto"/>
              <w:right w:val="single" w:sz="8" w:space="0" w:color="auto"/>
            </w:tcBorders>
            <w:shd w:val="clear" w:color="auto" w:fill="auto"/>
            <w:noWrap/>
            <w:vAlign w:val="bottom"/>
          </w:tcPr>
          <w:p w14:paraId="7CBC96F0"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г. Воронеж</w:t>
            </w:r>
          </w:p>
        </w:tc>
        <w:tc>
          <w:tcPr>
            <w:tcW w:w="3721" w:type="dxa"/>
            <w:tcBorders>
              <w:top w:val="nil"/>
              <w:left w:val="nil"/>
              <w:bottom w:val="single" w:sz="4" w:space="0" w:color="auto"/>
              <w:right w:val="nil"/>
            </w:tcBorders>
            <w:shd w:val="clear" w:color="auto" w:fill="auto"/>
            <w:noWrap/>
            <w:vAlign w:val="bottom"/>
          </w:tcPr>
          <w:p w14:paraId="69F76D72"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394026, Воронежская </w:t>
            </w:r>
            <w:proofErr w:type="spellStart"/>
            <w:r w:rsidRPr="00503023">
              <w:rPr>
                <w:rFonts w:asciiTheme="minorHAnsi" w:eastAsia="Times New Roman" w:hAnsiTheme="minorHAnsi" w:cstheme="minorHAnsi"/>
                <w:sz w:val="20"/>
                <w:lang w:eastAsia="ru-RU"/>
              </w:rPr>
              <w:t>обл</w:t>
            </w:r>
            <w:proofErr w:type="spellEnd"/>
            <w:r w:rsidRPr="00503023">
              <w:rPr>
                <w:rFonts w:asciiTheme="minorHAnsi" w:eastAsia="Times New Roman" w:hAnsiTheme="minorHAnsi" w:cstheme="minorHAnsi"/>
                <w:sz w:val="20"/>
                <w:lang w:eastAsia="ru-RU"/>
              </w:rPr>
              <w:t xml:space="preserve">, Воронеж г, Беговая </w:t>
            </w:r>
            <w:proofErr w:type="spellStart"/>
            <w:r w:rsidRPr="00503023">
              <w:rPr>
                <w:rFonts w:asciiTheme="minorHAnsi" w:eastAsia="Times New Roman" w:hAnsiTheme="minorHAnsi" w:cstheme="minorHAnsi"/>
                <w:sz w:val="20"/>
                <w:lang w:eastAsia="ru-RU"/>
              </w:rPr>
              <w:t>ул</w:t>
            </w:r>
            <w:proofErr w:type="spellEnd"/>
            <w:r w:rsidRPr="00503023">
              <w:rPr>
                <w:rFonts w:asciiTheme="minorHAnsi" w:eastAsia="Times New Roman" w:hAnsiTheme="minorHAnsi" w:cstheme="minorHAnsi"/>
                <w:sz w:val="20"/>
                <w:lang w:eastAsia="ru-RU"/>
              </w:rPr>
              <w:t>, дом № 205, оф.209</w:t>
            </w:r>
          </w:p>
        </w:tc>
        <w:tc>
          <w:tcPr>
            <w:tcW w:w="2233" w:type="dxa"/>
            <w:tcBorders>
              <w:top w:val="nil"/>
              <w:left w:val="single" w:sz="8" w:space="0" w:color="auto"/>
              <w:bottom w:val="single" w:sz="4" w:space="0" w:color="auto"/>
              <w:right w:val="single" w:sz="8" w:space="0" w:color="auto"/>
            </w:tcBorders>
            <w:shd w:val="clear" w:color="auto" w:fill="auto"/>
            <w:noWrap/>
            <w:vAlign w:val="bottom"/>
          </w:tcPr>
          <w:p w14:paraId="542E9CC8"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8(473) 333-03-31</w:t>
            </w:r>
          </w:p>
        </w:tc>
      </w:tr>
      <w:tr w:rsidR="00503023" w:rsidRPr="00503023" w14:paraId="7E147EAA" w14:textId="77777777">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tcPr>
          <w:p w14:paraId="3DD1DAF3"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11</w:t>
            </w:r>
          </w:p>
        </w:tc>
        <w:tc>
          <w:tcPr>
            <w:tcW w:w="1828" w:type="dxa"/>
            <w:tcBorders>
              <w:top w:val="nil"/>
              <w:left w:val="nil"/>
              <w:bottom w:val="single" w:sz="4" w:space="0" w:color="auto"/>
              <w:right w:val="nil"/>
            </w:tcBorders>
            <w:shd w:val="clear" w:color="auto" w:fill="auto"/>
            <w:noWrap/>
            <w:vAlign w:val="bottom"/>
          </w:tcPr>
          <w:p w14:paraId="36C9846E"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ИП Салахов </w:t>
            </w:r>
          </w:p>
        </w:tc>
        <w:tc>
          <w:tcPr>
            <w:tcW w:w="2170" w:type="dxa"/>
            <w:tcBorders>
              <w:top w:val="nil"/>
              <w:left w:val="single" w:sz="8" w:space="0" w:color="auto"/>
              <w:bottom w:val="single" w:sz="4" w:space="0" w:color="auto"/>
              <w:right w:val="single" w:sz="8" w:space="0" w:color="auto"/>
            </w:tcBorders>
            <w:shd w:val="clear" w:color="auto" w:fill="auto"/>
            <w:noWrap/>
            <w:vAlign w:val="bottom"/>
          </w:tcPr>
          <w:p w14:paraId="6BEA35DE"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г. Екатеринбург </w:t>
            </w:r>
          </w:p>
        </w:tc>
        <w:tc>
          <w:tcPr>
            <w:tcW w:w="3721" w:type="dxa"/>
            <w:tcBorders>
              <w:top w:val="nil"/>
              <w:left w:val="nil"/>
              <w:bottom w:val="single" w:sz="4" w:space="0" w:color="auto"/>
              <w:right w:val="nil"/>
            </w:tcBorders>
            <w:shd w:val="clear" w:color="auto" w:fill="auto"/>
            <w:vAlign w:val="bottom"/>
          </w:tcPr>
          <w:p w14:paraId="1321718C" w14:textId="77777777" w:rsidR="00C63027" w:rsidRPr="00503023" w:rsidRDefault="003F6596">
            <w:pPr>
              <w:rPr>
                <w:rFonts w:asciiTheme="minorHAnsi" w:eastAsia="Times New Roman" w:hAnsiTheme="minorHAnsi" w:cstheme="minorHAnsi"/>
                <w:sz w:val="20"/>
                <w:szCs w:val="20"/>
                <w:lang w:eastAsia="ru-RU"/>
              </w:rPr>
            </w:pPr>
            <w:r w:rsidRPr="00503023">
              <w:rPr>
                <w:rFonts w:asciiTheme="minorHAnsi" w:eastAsia="Times New Roman" w:hAnsiTheme="minorHAnsi" w:cstheme="minorHAnsi"/>
                <w:sz w:val="20"/>
                <w:szCs w:val="20"/>
                <w:lang w:eastAsia="ru-RU"/>
              </w:rPr>
              <w:t xml:space="preserve">620026, </w:t>
            </w:r>
            <w:proofErr w:type="spellStart"/>
            <w:r w:rsidRPr="00503023">
              <w:rPr>
                <w:rFonts w:asciiTheme="minorHAnsi" w:eastAsia="Times New Roman" w:hAnsiTheme="minorHAnsi" w:cstheme="minorHAnsi"/>
                <w:sz w:val="20"/>
                <w:szCs w:val="20"/>
                <w:lang w:eastAsia="ru-RU"/>
              </w:rPr>
              <w:t>г.Екатеринбург</w:t>
            </w:r>
            <w:proofErr w:type="spellEnd"/>
            <w:r w:rsidRPr="00503023">
              <w:rPr>
                <w:rFonts w:asciiTheme="minorHAnsi" w:eastAsia="Times New Roman" w:hAnsiTheme="minorHAnsi" w:cstheme="minorHAnsi"/>
                <w:sz w:val="20"/>
                <w:szCs w:val="20"/>
                <w:lang w:eastAsia="ru-RU"/>
              </w:rPr>
              <w:t xml:space="preserve">, ул. </w:t>
            </w:r>
            <w:proofErr w:type="spellStart"/>
            <w:r w:rsidRPr="00503023">
              <w:rPr>
                <w:rFonts w:asciiTheme="minorHAnsi" w:eastAsia="Times New Roman" w:hAnsiTheme="minorHAnsi" w:cstheme="minorHAnsi"/>
                <w:sz w:val="20"/>
                <w:szCs w:val="20"/>
                <w:lang w:eastAsia="ru-RU"/>
              </w:rPr>
              <w:t>Р.Люксембург</w:t>
            </w:r>
            <w:proofErr w:type="spellEnd"/>
            <w:r w:rsidRPr="00503023">
              <w:rPr>
                <w:rFonts w:asciiTheme="minorHAnsi" w:eastAsia="Times New Roman" w:hAnsiTheme="minorHAnsi" w:cstheme="minorHAnsi"/>
                <w:sz w:val="20"/>
                <w:szCs w:val="20"/>
                <w:lang w:eastAsia="ru-RU"/>
              </w:rPr>
              <w:t>, 67А</w:t>
            </w:r>
          </w:p>
        </w:tc>
        <w:tc>
          <w:tcPr>
            <w:tcW w:w="2233" w:type="dxa"/>
            <w:tcBorders>
              <w:top w:val="nil"/>
              <w:left w:val="single" w:sz="8" w:space="0" w:color="auto"/>
              <w:bottom w:val="single" w:sz="4" w:space="0" w:color="auto"/>
              <w:right w:val="single" w:sz="8" w:space="0" w:color="auto"/>
            </w:tcBorders>
            <w:shd w:val="clear" w:color="auto" w:fill="auto"/>
            <w:noWrap/>
            <w:vAlign w:val="bottom"/>
          </w:tcPr>
          <w:p w14:paraId="050DD0EB" w14:textId="77777777" w:rsidR="00C63027" w:rsidRPr="00503023" w:rsidRDefault="003F6596">
            <w:pPr>
              <w:rPr>
                <w:rFonts w:asciiTheme="minorHAnsi" w:eastAsia="Times New Roman" w:hAnsiTheme="minorHAnsi" w:cstheme="minorHAnsi"/>
                <w:sz w:val="20"/>
                <w:szCs w:val="20"/>
                <w:lang w:eastAsia="ru-RU"/>
              </w:rPr>
            </w:pPr>
            <w:r w:rsidRPr="00503023">
              <w:rPr>
                <w:rFonts w:asciiTheme="minorHAnsi" w:eastAsia="Times New Roman" w:hAnsiTheme="minorHAnsi" w:cstheme="minorHAnsi"/>
                <w:sz w:val="20"/>
                <w:szCs w:val="20"/>
                <w:lang w:eastAsia="ru-RU"/>
              </w:rPr>
              <w:t xml:space="preserve">8(343)2519494   </w:t>
            </w:r>
          </w:p>
        </w:tc>
      </w:tr>
      <w:tr w:rsidR="00503023" w:rsidRPr="00503023" w14:paraId="6D6FC6E2" w14:textId="77777777">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tcPr>
          <w:p w14:paraId="734C41E8"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12</w:t>
            </w:r>
          </w:p>
        </w:tc>
        <w:tc>
          <w:tcPr>
            <w:tcW w:w="1828" w:type="dxa"/>
            <w:tcBorders>
              <w:top w:val="nil"/>
              <w:left w:val="nil"/>
              <w:bottom w:val="single" w:sz="4" w:space="0" w:color="auto"/>
              <w:right w:val="nil"/>
            </w:tcBorders>
            <w:shd w:val="clear" w:color="auto" w:fill="auto"/>
            <w:noWrap/>
            <w:vAlign w:val="bottom"/>
          </w:tcPr>
          <w:p w14:paraId="4F894EC0"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ООО "Арсенал"</w:t>
            </w:r>
          </w:p>
        </w:tc>
        <w:tc>
          <w:tcPr>
            <w:tcW w:w="2170" w:type="dxa"/>
            <w:tcBorders>
              <w:top w:val="nil"/>
              <w:left w:val="single" w:sz="8" w:space="0" w:color="auto"/>
              <w:bottom w:val="single" w:sz="4" w:space="0" w:color="auto"/>
              <w:right w:val="single" w:sz="8" w:space="0" w:color="auto"/>
            </w:tcBorders>
            <w:shd w:val="clear" w:color="auto" w:fill="auto"/>
            <w:noWrap/>
            <w:vAlign w:val="bottom"/>
          </w:tcPr>
          <w:p w14:paraId="619F0420"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г. Железногорск</w:t>
            </w:r>
          </w:p>
        </w:tc>
        <w:tc>
          <w:tcPr>
            <w:tcW w:w="3721" w:type="dxa"/>
            <w:tcBorders>
              <w:top w:val="nil"/>
              <w:left w:val="nil"/>
              <w:bottom w:val="single" w:sz="4" w:space="0" w:color="auto"/>
              <w:right w:val="nil"/>
            </w:tcBorders>
            <w:shd w:val="clear" w:color="auto" w:fill="auto"/>
            <w:noWrap/>
            <w:vAlign w:val="bottom"/>
          </w:tcPr>
          <w:p w14:paraId="2C6E1A71"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Курская область г. Железногорск, ул. Дмитрова 26</w:t>
            </w:r>
          </w:p>
        </w:tc>
        <w:tc>
          <w:tcPr>
            <w:tcW w:w="2233" w:type="dxa"/>
            <w:tcBorders>
              <w:top w:val="nil"/>
              <w:left w:val="single" w:sz="8" w:space="0" w:color="auto"/>
              <w:bottom w:val="single" w:sz="4" w:space="0" w:color="auto"/>
              <w:right w:val="single" w:sz="8" w:space="0" w:color="auto"/>
            </w:tcBorders>
            <w:shd w:val="clear" w:color="auto" w:fill="auto"/>
            <w:noWrap/>
            <w:vAlign w:val="bottom"/>
          </w:tcPr>
          <w:p w14:paraId="16F91A39"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8(960)6841001</w:t>
            </w:r>
          </w:p>
        </w:tc>
      </w:tr>
      <w:tr w:rsidR="00503023" w:rsidRPr="00503023" w14:paraId="4EC90335" w14:textId="77777777">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tcPr>
          <w:p w14:paraId="742DC58F"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13</w:t>
            </w:r>
          </w:p>
        </w:tc>
        <w:tc>
          <w:tcPr>
            <w:tcW w:w="1828" w:type="dxa"/>
            <w:tcBorders>
              <w:top w:val="nil"/>
              <w:left w:val="nil"/>
              <w:bottom w:val="single" w:sz="4" w:space="0" w:color="auto"/>
              <w:right w:val="nil"/>
            </w:tcBorders>
            <w:shd w:val="clear" w:color="auto" w:fill="auto"/>
            <w:noWrap/>
            <w:vAlign w:val="bottom"/>
          </w:tcPr>
          <w:p w14:paraId="1B00E9BA"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ИП Васильев </w:t>
            </w:r>
            <w:proofErr w:type="gramStart"/>
            <w:r w:rsidRPr="00503023">
              <w:rPr>
                <w:rFonts w:asciiTheme="minorHAnsi" w:eastAsia="Times New Roman" w:hAnsiTheme="minorHAnsi" w:cstheme="minorHAnsi"/>
                <w:sz w:val="20"/>
                <w:lang w:eastAsia="ru-RU"/>
              </w:rPr>
              <w:t>А.С.</w:t>
            </w:r>
            <w:proofErr w:type="gramEnd"/>
          </w:p>
        </w:tc>
        <w:tc>
          <w:tcPr>
            <w:tcW w:w="2170" w:type="dxa"/>
            <w:tcBorders>
              <w:top w:val="nil"/>
              <w:left w:val="single" w:sz="8" w:space="0" w:color="auto"/>
              <w:bottom w:val="single" w:sz="4" w:space="0" w:color="auto"/>
              <w:right w:val="single" w:sz="8" w:space="0" w:color="auto"/>
            </w:tcBorders>
            <w:shd w:val="clear" w:color="auto" w:fill="auto"/>
            <w:noWrap/>
            <w:vAlign w:val="bottom"/>
          </w:tcPr>
          <w:p w14:paraId="0D1331E8"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г. Иркутск</w:t>
            </w:r>
          </w:p>
        </w:tc>
        <w:tc>
          <w:tcPr>
            <w:tcW w:w="3721" w:type="dxa"/>
            <w:tcBorders>
              <w:top w:val="nil"/>
              <w:left w:val="nil"/>
              <w:bottom w:val="single" w:sz="4" w:space="0" w:color="auto"/>
              <w:right w:val="nil"/>
            </w:tcBorders>
            <w:shd w:val="clear" w:color="auto" w:fill="auto"/>
            <w:noWrap/>
            <w:vAlign w:val="bottom"/>
          </w:tcPr>
          <w:p w14:paraId="346E40A3"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664003, Иркутская </w:t>
            </w:r>
            <w:proofErr w:type="spellStart"/>
            <w:r w:rsidRPr="00503023">
              <w:rPr>
                <w:rFonts w:asciiTheme="minorHAnsi" w:eastAsia="Times New Roman" w:hAnsiTheme="minorHAnsi" w:cstheme="minorHAnsi"/>
                <w:sz w:val="20"/>
                <w:lang w:eastAsia="ru-RU"/>
              </w:rPr>
              <w:t>обл</w:t>
            </w:r>
            <w:proofErr w:type="spellEnd"/>
            <w:r w:rsidRPr="00503023">
              <w:rPr>
                <w:rFonts w:asciiTheme="minorHAnsi" w:eastAsia="Times New Roman" w:hAnsiTheme="minorHAnsi" w:cstheme="minorHAnsi"/>
                <w:sz w:val="20"/>
                <w:lang w:eastAsia="ru-RU"/>
              </w:rPr>
              <w:t xml:space="preserve">, Иркутск г, Киевская </w:t>
            </w:r>
            <w:proofErr w:type="spellStart"/>
            <w:r w:rsidRPr="00503023">
              <w:rPr>
                <w:rFonts w:asciiTheme="minorHAnsi" w:eastAsia="Times New Roman" w:hAnsiTheme="minorHAnsi" w:cstheme="minorHAnsi"/>
                <w:sz w:val="20"/>
                <w:lang w:eastAsia="ru-RU"/>
              </w:rPr>
              <w:t>ул</w:t>
            </w:r>
            <w:proofErr w:type="spellEnd"/>
            <w:r w:rsidRPr="00503023">
              <w:rPr>
                <w:rFonts w:asciiTheme="minorHAnsi" w:eastAsia="Times New Roman" w:hAnsiTheme="minorHAnsi" w:cstheme="minorHAnsi"/>
                <w:sz w:val="20"/>
                <w:lang w:eastAsia="ru-RU"/>
              </w:rPr>
              <w:t>, дом № 34А</w:t>
            </w:r>
          </w:p>
        </w:tc>
        <w:tc>
          <w:tcPr>
            <w:tcW w:w="2233" w:type="dxa"/>
            <w:tcBorders>
              <w:top w:val="nil"/>
              <w:left w:val="single" w:sz="8" w:space="0" w:color="auto"/>
              <w:bottom w:val="single" w:sz="4" w:space="0" w:color="auto"/>
              <w:right w:val="single" w:sz="8" w:space="0" w:color="auto"/>
            </w:tcBorders>
            <w:shd w:val="clear" w:color="auto" w:fill="auto"/>
            <w:noWrap/>
            <w:vAlign w:val="bottom"/>
          </w:tcPr>
          <w:p w14:paraId="04B27F44"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8(908)6610538</w:t>
            </w:r>
          </w:p>
        </w:tc>
      </w:tr>
      <w:tr w:rsidR="00503023" w:rsidRPr="00503023" w14:paraId="1AE4538E" w14:textId="77777777">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tcPr>
          <w:p w14:paraId="108CE83E"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14</w:t>
            </w:r>
          </w:p>
        </w:tc>
        <w:tc>
          <w:tcPr>
            <w:tcW w:w="1828" w:type="dxa"/>
            <w:tcBorders>
              <w:top w:val="nil"/>
              <w:left w:val="nil"/>
              <w:bottom w:val="single" w:sz="4" w:space="0" w:color="auto"/>
              <w:right w:val="nil"/>
            </w:tcBorders>
            <w:shd w:val="clear" w:color="auto" w:fill="auto"/>
            <w:noWrap/>
            <w:vAlign w:val="bottom"/>
          </w:tcPr>
          <w:p w14:paraId="08B639CA"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ООО «Сервис Тех Центр» </w:t>
            </w:r>
          </w:p>
        </w:tc>
        <w:tc>
          <w:tcPr>
            <w:tcW w:w="2170" w:type="dxa"/>
            <w:tcBorders>
              <w:top w:val="nil"/>
              <w:left w:val="single" w:sz="8" w:space="0" w:color="auto"/>
              <w:bottom w:val="single" w:sz="4" w:space="0" w:color="auto"/>
              <w:right w:val="single" w:sz="8" w:space="0" w:color="auto"/>
            </w:tcBorders>
            <w:shd w:val="clear" w:color="auto" w:fill="auto"/>
            <w:noWrap/>
            <w:vAlign w:val="bottom"/>
          </w:tcPr>
          <w:p w14:paraId="51D3B4C0"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г. Казань </w:t>
            </w:r>
          </w:p>
        </w:tc>
        <w:tc>
          <w:tcPr>
            <w:tcW w:w="3721" w:type="dxa"/>
            <w:tcBorders>
              <w:top w:val="nil"/>
              <w:left w:val="nil"/>
              <w:bottom w:val="single" w:sz="4" w:space="0" w:color="auto"/>
              <w:right w:val="nil"/>
            </w:tcBorders>
            <w:shd w:val="clear" w:color="auto" w:fill="auto"/>
            <w:noWrap/>
            <w:vAlign w:val="bottom"/>
          </w:tcPr>
          <w:p w14:paraId="41CA16B2"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420136, </w:t>
            </w:r>
            <w:proofErr w:type="spellStart"/>
            <w:r w:rsidRPr="00503023">
              <w:rPr>
                <w:rFonts w:asciiTheme="minorHAnsi" w:eastAsia="Times New Roman" w:hAnsiTheme="minorHAnsi" w:cstheme="minorHAnsi"/>
                <w:sz w:val="20"/>
                <w:lang w:eastAsia="ru-RU"/>
              </w:rPr>
              <w:t>ул.Маршала</w:t>
            </w:r>
            <w:proofErr w:type="spellEnd"/>
            <w:r w:rsidRPr="00503023">
              <w:rPr>
                <w:rFonts w:asciiTheme="minorHAnsi" w:eastAsia="Times New Roman" w:hAnsiTheme="minorHAnsi" w:cstheme="minorHAnsi"/>
                <w:sz w:val="20"/>
                <w:lang w:eastAsia="ru-RU"/>
              </w:rPr>
              <w:t xml:space="preserve"> Чуйкова, д.25, пом.1002</w:t>
            </w:r>
          </w:p>
        </w:tc>
        <w:tc>
          <w:tcPr>
            <w:tcW w:w="2233" w:type="dxa"/>
            <w:tcBorders>
              <w:top w:val="nil"/>
              <w:left w:val="single" w:sz="8" w:space="0" w:color="auto"/>
              <w:bottom w:val="single" w:sz="4" w:space="0" w:color="auto"/>
              <w:right w:val="single" w:sz="8" w:space="0" w:color="auto"/>
            </w:tcBorders>
            <w:shd w:val="clear" w:color="auto" w:fill="auto"/>
            <w:noWrap/>
            <w:vAlign w:val="bottom"/>
          </w:tcPr>
          <w:p w14:paraId="00D5888E"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(843)5254415, моб. 89179133570</w:t>
            </w:r>
          </w:p>
        </w:tc>
      </w:tr>
      <w:tr w:rsidR="00503023" w:rsidRPr="00503023" w14:paraId="45F14FE0" w14:textId="77777777">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tcPr>
          <w:p w14:paraId="44662942"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15</w:t>
            </w:r>
          </w:p>
        </w:tc>
        <w:tc>
          <w:tcPr>
            <w:tcW w:w="1828" w:type="dxa"/>
            <w:tcBorders>
              <w:top w:val="nil"/>
              <w:left w:val="nil"/>
              <w:bottom w:val="single" w:sz="4" w:space="0" w:color="auto"/>
              <w:right w:val="nil"/>
            </w:tcBorders>
            <w:shd w:val="clear" w:color="auto" w:fill="auto"/>
            <w:noWrap/>
            <w:vAlign w:val="bottom"/>
          </w:tcPr>
          <w:p w14:paraId="1E499093"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ООО "</w:t>
            </w:r>
            <w:proofErr w:type="spellStart"/>
            <w:r w:rsidRPr="00503023">
              <w:rPr>
                <w:rFonts w:asciiTheme="minorHAnsi" w:eastAsia="Times New Roman" w:hAnsiTheme="minorHAnsi" w:cstheme="minorHAnsi"/>
                <w:sz w:val="20"/>
                <w:lang w:eastAsia="ru-RU"/>
              </w:rPr>
              <w:t>Кпасное</w:t>
            </w:r>
            <w:proofErr w:type="spellEnd"/>
            <w:r w:rsidRPr="00503023">
              <w:rPr>
                <w:rFonts w:asciiTheme="minorHAnsi" w:eastAsia="Times New Roman" w:hAnsiTheme="minorHAnsi" w:cstheme="minorHAnsi"/>
                <w:sz w:val="20"/>
                <w:lang w:eastAsia="ru-RU"/>
              </w:rPr>
              <w:t xml:space="preserve"> Колесо" </w:t>
            </w:r>
          </w:p>
        </w:tc>
        <w:tc>
          <w:tcPr>
            <w:tcW w:w="2170" w:type="dxa"/>
            <w:tcBorders>
              <w:top w:val="nil"/>
              <w:left w:val="single" w:sz="8" w:space="0" w:color="auto"/>
              <w:bottom w:val="single" w:sz="4" w:space="0" w:color="auto"/>
              <w:right w:val="single" w:sz="8" w:space="0" w:color="auto"/>
            </w:tcBorders>
            <w:shd w:val="clear" w:color="auto" w:fill="auto"/>
            <w:noWrap/>
            <w:vAlign w:val="bottom"/>
          </w:tcPr>
          <w:p w14:paraId="073C0D0E"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г. Калининград </w:t>
            </w:r>
          </w:p>
        </w:tc>
        <w:tc>
          <w:tcPr>
            <w:tcW w:w="3721" w:type="dxa"/>
            <w:tcBorders>
              <w:top w:val="nil"/>
              <w:left w:val="nil"/>
              <w:bottom w:val="single" w:sz="4" w:space="0" w:color="auto"/>
              <w:right w:val="nil"/>
            </w:tcBorders>
            <w:shd w:val="clear" w:color="auto" w:fill="auto"/>
            <w:noWrap/>
            <w:vAlign w:val="bottom"/>
          </w:tcPr>
          <w:p w14:paraId="25CD87A9" w14:textId="77777777" w:rsidR="00C63027" w:rsidRPr="00503023" w:rsidRDefault="003F6596">
            <w:pPr>
              <w:rPr>
                <w:rFonts w:asciiTheme="minorHAnsi" w:eastAsia="Times New Roman" w:hAnsiTheme="minorHAnsi" w:cstheme="minorHAnsi"/>
                <w:bCs/>
                <w:iCs/>
                <w:sz w:val="20"/>
                <w:szCs w:val="20"/>
                <w:lang w:eastAsia="ru-RU"/>
              </w:rPr>
            </w:pPr>
            <w:proofErr w:type="gramStart"/>
            <w:r w:rsidRPr="00503023">
              <w:rPr>
                <w:rFonts w:asciiTheme="minorHAnsi" w:eastAsia="Times New Roman" w:hAnsiTheme="minorHAnsi" w:cstheme="minorHAnsi"/>
                <w:bCs/>
                <w:iCs/>
                <w:sz w:val="20"/>
                <w:szCs w:val="20"/>
                <w:lang w:eastAsia="ru-RU"/>
              </w:rPr>
              <w:t>236008,г.Калининград</w:t>
            </w:r>
            <w:proofErr w:type="gramEnd"/>
            <w:r w:rsidRPr="00503023">
              <w:rPr>
                <w:rFonts w:asciiTheme="minorHAnsi" w:eastAsia="Times New Roman" w:hAnsiTheme="minorHAnsi" w:cstheme="minorHAnsi"/>
                <w:bCs/>
                <w:iCs/>
                <w:sz w:val="20"/>
                <w:szCs w:val="20"/>
                <w:lang w:eastAsia="ru-RU"/>
              </w:rPr>
              <w:t>,ул.Достоевского,д 21</w:t>
            </w:r>
          </w:p>
        </w:tc>
        <w:tc>
          <w:tcPr>
            <w:tcW w:w="2233" w:type="dxa"/>
            <w:tcBorders>
              <w:top w:val="nil"/>
              <w:left w:val="single" w:sz="8" w:space="0" w:color="auto"/>
              <w:bottom w:val="single" w:sz="4" w:space="0" w:color="auto"/>
              <w:right w:val="single" w:sz="8" w:space="0" w:color="auto"/>
            </w:tcBorders>
            <w:shd w:val="clear" w:color="auto" w:fill="auto"/>
            <w:noWrap/>
            <w:vAlign w:val="bottom"/>
          </w:tcPr>
          <w:p w14:paraId="58DA335D" w14:textId="77777777" w:rsidR="00C63027" w:rsidRPr="00503023" w:rsidRDefault="003F6596">
            <w:pPr>
              <w:rPr>
                <w:rFonts w:asciiTheme="minorHAnsi" w:eastAsia="Times New Roman" w:hAnsiTheme="minorHAnsi" w:cstheme="minorHAnsi"/>
                <w:sz w:val="20"/>
                <w:szCs w:val="20"/>
                <w:lang w:eastAsia="ru-RU"/>
              </w:rPr>
            </w:pPr>
            <w:r w:rsidRPr="00503023">
              <w:rPr>
                <w:rFonts w:asciiTheme="minorHAnsi" w:eastAsia="Times New Roman" w:hAnsiTheme="minorHAnsi" w:cstheme="minorHAnsi"/>
                <w:sz w:val="20"/>
                <w:szCs w:val="20"/>
                <w:lang w:eastAsia="ru-RU"/>
              </w:rPr>
              <w:t>8(929)1661107</w:t>
            </w:r>
          </w:p>
        </w:tc>
      </w:tr>
      <w:tr w:rsidR="00503023" w:rsidRPr="00503023" w14:paraId="26366654" w14:textId="77777777">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tcPr>
          <w:p w14:paraId="55921D17"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16</w:t>
            </w:r>
          </w:p>
        </w:tc>
        <w:tc>
          <w:tcPr>
            <w:tcW w:w="1828" w:type="dxa"/>
            <w:tcBorders>
              <w:top w:val="nil"/>
              <w:left w:val="nil"/>
              <w:bottom w:val="single" w:sz="4" w:space="0" w:color="auto"/>
              <w:right w:val="nil"/>
            </w:tcBorders>
            <w:shd w:val="clear" w:color="auto" w:fill="auto"/>
            <w:noWrap/>
            <w:vAlign w:val="bottom"/>
          </w:tcPr>
          <w:p w14:paraId="6172D797"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ИП Обухова Марина Сергеевна</w:t>
            </w:r>
          </w:p>
        </w:tc>
        <w:tc>
          <w:tcPr>
            <w:tcW w:w="2170" w:type="dxa"/>
            <w:tcBorders>
              <w:top w:val="nil"/>
              <w:left w:val="single" w:sz="8" w:space="0" w:color="auto"/>
              <w:bottom w:val="single" w:sz="4" w:space="0" w:color="auto"/>
              <w:right w:val="single" w:sz="8" w:space="0" w:color="auto"/>
            </w:tcBorders>
            <w:shd w:val="clear" w:color="auto" w:fill="auto"/>
            <w:noWrap/>
            <w:vAlign w:val="bottom"/>
          </w:tcPr>
          <w:p w14:paraId="0DC5ACB3"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г. Краснодар</w:t>
            </w:r>
          </w:p>
        </w:tc>
        <w:tc>
          <w:tcPr>
            <w:tcW w:w="3721" w:type="dxa"/>
            <w:tcBorders>
              <w:top w:val="nil"/>
              <w:left w:val="nil"/>
              <w:bottom w:val="single" w:sz="4" w:space="0" w:color="auto"/>
              <w:right w:val="nil"/>
            </w:tcBorders>
            <w:shd w:val="clear" w:color="auto" w:fill="auto"/>
            <w:noWrap/>
            <w:vAlign w:val="bottom"/>
          </w:tcPr>
          <w:p w14:paraId="737F17A1"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353217 Краснодарский край, Динской район пос. Южный ул. Северная д. 8А</w:t>
            </w:r>
          </w:p>
        </w:tc>
        <w:tc>
          <w:tcPr>
            <w:tcW w:w="2233" w:type="dxa"/>
            <w:tcBorders>
              <w:top w:val="nil"/>
              <w:left w:val="single" w:sz="8" w:space="0" w:color="auto"/>
              <w:bottom w:val="single" w:sz="4" w:space="0" w:color="auto"/>
              <w:right w:val="single" w:sz="8" w:space="0" w:color="auto"/>
            </w:tcBorders>
            <w:shd w:val="clear" w:color="auto" w:fill="auto"/>
            <w:noWrap/>
            <w:vAlign w:val="bottom"/>
          </w:tcPr>
          <w:p w14:paraId="6DBA7C10"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8 (861) 2728888</w:t>
            </w:r>
          </w:p>
        </w:tc>
      </w:tr>
      <w:tr w:rsidR="00503023" w:rsidRPr="00503023" w14:paraId="45E2FF57" w14:textId="77777777">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tcPr>
          <w:p w14:paraId="10006961"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17</w:t>
            </w:r>
          </w:p>
        </w:tc>
        <w:tc>
          <w:tcPr>
            <w:tcW w:w="1828" w:type="dxa"/>
            <w:tcBorders>
              <w:top w:val="nil"/>
              <w:left w:val="nil"/>
              <w:bottom w:val="single" w:sz="4" w:space="0" w:color="auto"/>
              <w:right w:val="nil"/>
            </w:tcBorders>
            <w:shd w:val="clear" w:color="auto" w:fill="auto"/>
            <w:noWrap/>
          </w:tcPr>
          <w:p w14:paraId="7AD75EF0" w14:textId="77777777" w:rsidR="00C63027" w:rsidRPr="00503023" w:rsidRDefault="003F6596">
            <w:pPr>
              <w:rPr>
                <w:rFonts w:asciiTheme="minorHAnsi" w:eastAsia="Times New Roman" w:hAnsiTheme="minorHAnsi" w:cstheme="minorHAnsi"/>
                <w:sz w:val="20"/>
                <w:szCs w:val="20"/>
                <w:lang w:eastAsia="ru-RU"/>
              </w:rPr>
            </w:pPr>
            <w:r w:rsidRPr="00503023">
              <w:rPr>
                <w:rFonts w:asciiTheme="minorHAnsi" w:eastAsia="Times New Roman" w:hAnsiTheme="minorHAnsi" w:cstheme="minorHAnsi"/>
                <w:sz w:val="20"/>
                <w:szCs w:val="20"/>
                <w:lang w:eastAsia="ru-RU"/>
              </w:rPr>
              <w:t xml:space="preserve">ИП </w:t>
            </w:r>
            <w:proofErr w:type="spellStart"/>
            <w:r w:rsidRPr="00503023">
              <w:rPr>
                <w:rFonts w:asciiTheme="minorHAnsi" w:eastAsia="Times New Roman" w:hAnsiTheme="minorHAnsi" w:cstheme="minorHAnsi"/>
                <w:sz w:val="20"/>
                <w:szCs w:val="20"/>
                <w:lang w:eastAsia="ru-RU"/>
              </w:rPr>
              <w:t>Конарев</w:t>
            </w:r>
            <w:proofErr w:type="spellEnd"/>
            <w:r w:rsidRPr="00503023">
              <w:rPr>
                <w:rFonts w:asciiTheme="minorHAnsi" w:eastAsia="Times New Roman" w:hAnsiTheme="minorHAnsi" w:cstheme="minorHAnsi"/>
                <w:sz w:val="20"/>
                <w:szCs w:val="20"/>
                <w:lang w:eastAsia="ru-RU"/>
              </w:rPr>
              <w:t xml:space="preserve"> В.А.</w:t>
            </w:r>
          </w:p>
        </w:tc>
        <w:tc>
          <w:tcPr>
            <w:tcW w:w="2170" w:type="dxa"/>
            <w:tcBorders>
              <w:top w:val="nil"/>
              <w:left w:val="single" w:sz="8" w:space="0" w:color="auto"/>
              <w:bottom w:val="single" w:sz="4" w:space="0" w:color="auto"/>
              <w:right w:val="single" w:sz="8" w:space="0" w:color="auto"/>
            </w:tcBorders>
            <w:shd w:val="clear" w:color="auto" w:fill="auto"/>
            <w:noWrap/>
            <w:vAlign w:val="bottom"/>
          </w:tcPr>
          <w:p w14:paraId="33621FF0" w14:textId="77777777" w:rsidR="00C63027" w:rsidRPr="00503023" w:rsidRDefault="003F6596">
            <w:pPr>
              <w:rPr>
                <w:rFonts w:asciiTheme="minorHAnsi" w:eastAsia="Times New Roman" w:hAnsiTheme="minorHAnsi" w:cstheme="minorHAnsi"/>
                <w:sz w:val="20"/>
                <w:szCs w:val="20"/>
                <w:lang w:eastAsia="ru-RU"/>
              </w:rPr>
            </w:pPr>
            <w:r w:rsidRPr="00503023">
              <w:rPr>
                <w:rFonts w:asciiTheme="minorHAnsi" w:eastAsia="Times New Roman" w:hAnsiTheme="minorHAnsi" w:cstheme="minorHAnsi"/>
                <w:sz w:val="20"/>
                <w:szCs w:val="20"/>
                <w:lang w:eastAsia="ru-RU"/>
              </w:rPr>
              <w:t>г. Краснодар</w:t>
            </w:r>
          </w:p>
        </w:tc>
        <w:tc>
          <w:tcPr>
            <w:tcW w:w="3721" w:type="dxa"/>
            <w:tcBorders>
              <w:top w:val="nil"/>
              <w:left w:val="nil"/>
              <w:bottom w:val="single" w:sz="4" w:space="0" w:color="auto"/>
              <w:right w:val="nil"/>
            </w:tcBorders>
            <w:shd w:val="clear" w:color="auto" w:fill="auto"/>
          </w:tcPr>
          <w:p w14:paraId="567012AD" w14:textId="77777777" w:rsidR="00C63027" w:rsidRPr="00503023" w:rsidRDefault="003F6596">
            <w:pPr>
              <w:rPr>
                <w:rFonts w:asciiTheme="minorHAnsi" w:eastAsia="Times New Roman" w:hAnsiTheme="minorHAnsi" w:cstheme="minorHAnsi"/>
                <w:sz w:val="20"/>
                <w:szCs w:val="20"/>
                <w:lang w:eastAsia="ru-RU"/>
              </w:rPr>
            </w:pPr>
            <w:r w:rsidRPr="00503023">
              <w:rPr>
                <w:rFonts w:asciiTheme="minorHAnsi" w:eastAsia="Times New Roman" w:hAnsiTheme="minorHAnsi" w:cstheme="minorHAnsi"/>
                <w:sz w:val="20"/>
                <w:szCs w:val="20"/>
                <w:lang w:eastAsia="ru-RU"/>
              </w:rPr>
              <w:t>350910, Краснодарский край, Краснодар г, Новый пер, дом № 23</w:t>
            </w:r>
          </w:p>
        </w:tc>
        <w:tc>
          <w:tcPr>
            <w:tcW w:w="2233" w:type="dxa"/>
            <w:tcBorders>
              <w:top w:val="nil"/>
              <w:left w:val="single" w:sz="8" w:space="0" w:color="auto"/>
              <w:bottom w:val="single" w:sz="4" w:space="0" w:color="auto"/>
              <w:right w:val="single" w:sz="8" w:space="0" w:color="auto"/>
            </w:tcBorders>
            <w:shd w:val="clear" w:color="auto" w:fill="auto"/>
            <w:noWrap/>
            <w:vAlign w:val="bottom"/>
          </w:tcPr>
          <w:p w14:paraId="2489648B"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 8(918) 193 84 48 </w:t>
            </w:r>
          </w:p>
        </w:tc>
      </w:tr>
      <w:tr w:rsidR="00503023" w:rsidRPr="00503023" w14:paraId="7456FC56" w14:textId="77777777">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tcPr>
          <w:p w14:paraId="306A7417"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18</w:t>
            </w:r>
          </w:p>
        </w:tc>
        <w:tc>
          <w:tcPr>
            <w:tcW w:w="1828" w:type="dxa"/>
            <w:tcBorders>
              <w:top w:val="nil"/>
              <w:left w:val="nil"/>
              <w:bottom w:val="single" w:sz="4" w:space="0" w:color="auto"/>
              <w:right w:val="nil"/>
            </w:tcBorders>
            <w:shd w:val="clear" w:color="000000" w:fill="FFFFFF"/>
            <w:noWrap/>
            <w:vAlign w:val="bottom"/>
          </w:tcPr>
          <w:p w14:paraId="7EF454C4" w14:textId="77777777" w:rsidR="00C63027" w:rsidRPr="00503023" w:rsidRDefault="003F6596">
            <w:pPr>
              <w:rPr>
                <w:rFonts w:asciiTheme="minorHAnsi" w:eastAsia="Times New Roman" w:hAnsiTheme="minorHAnsi" w:cstheme="minorHAnsi"/>
                <w:sz w:val="20"/>
                <w:szCs w:val="20"/>
                <w:lang w:eastAsia="ru-RU"/>
              </w:rPr>
            </w:pPr>
            <w:r w:rsidRPr="00503023">
              <w:rPr>
                <w:rFonts w:asciiTheme="minorHAnsi" w:eastAsia="Times New Roman" w:hAnsiTheme="minorHAnsi" w:cstheme="minorHAnsi"/>
                <w:sz w:val="20"/>
                <w:szCs w:val="20"/>
                <w:lang w:eastAsia="ru-RU"/>
              </w:rPr>
              <w:t>ООО СЦ "База"</w:t>
            </w:r>
          </w:p>
        </w:tc>
        <w:tc>
          <w:tcPr>
            <w:tcW w:w="2170" w:type="dxa"/>
            <w:tcBorders>
              <w:top w:val="nil"/>
              <w:left w:val="single" w:sz="8" w:space="0" w:color="auto"/>
              <w:bottom w:val="single" w:sz="4" w:space="0" w:color="auto"/>
              <w:right w:val="single" w:sz="8" w:space="0" w:color="auto"/>
            </w:tcBorders>
            <w:shd w:val="clear" w:color="auto" w:fill="auto"/>
            <w:noWrap/>
            <w:vAlign w:val="bottom"/>
          </w:tcPr>
          <w:p w14:paraId="7E64EF2A"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г. Красноярск</w:t>
            </w:r>
          </w:p>
        </w:tc>
        <w:tc>
          <w:tcPr>
            <w:tcW w:w="3721" w:type="dxa"/>
            <w:tcBorders>
              <w:top w:val="nil"/>
              <w:left w:val="nil"/>
              <w:bottom w:val="single" w:sz="4" w:space="0" w:color="auto"/>
              <w:right w:val="nil"/>
            </w:tcBorders>
            <w:shd w:val="clear" w:color="auto" w:fill="auto"/>
            <w:noWrap/>
            <w:vAlign w:val="bottom"/>
          </w:tcPr>
          <w:p w14:paraId="01382A27"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660056, </w:t>
            </w:r>
            <w:proofErr w:type="spellStart"/>
            <w:r w:rsidRPr="00503023">
              <w:rPr>
                <w:rFonts w:asciiTheme="minorHAnsi" w:eastAsia="Times New Roman" w:hAnsiTheme="minorHAnsi" w:cstheme="minorHAnsi"/>
                <w:sz w:val="20"/>
                <w:lang w:eastAsia="ru-RU"/>
              </w:rPr>
              <w:t>г.Красноярск</w:t>
            </w:r>
            <w:proofErr w:type="spellEnd"/>
            <w:r w:rsidRPr="00503023">
              <w:rPr>
                <w:rFonts w:asciiTheme="minorHAnsi" w:eastAsia="Times New Roman" w:hAnsiTheme="minorHAnsi" w:cstheme="minorHAnsi"/>
                <w:sz w:val="20"/>
                <w:lang w:eastAsia="ru-RU"/>
              </w:rPr>
              <w:t>, ул. Березина, д.1, территория Троллейбусного Депо</w:t>
            </w:r>
          </w:p>
        </w:tc>
        <w:tc>
          <w:tcPr>
            <w:tcW w:w="2233" w:type="dxa"/>
            <w:tcBorders>
              <w:top w:val="nil"/>
              <w:left w:val="single" w:sz="8" w:space="0" w:color="auto"/>
              <w:bottom w:val="single" w:sz="4" w:space="0" w:color="auto"/>
              <w:right w:val="single" w:sz="8" w:space="0" w:color="auto"/>
            </w:tcBorders>
            <w:shd w:val="clear" w:color="auto" w:fill="auto"/>
            <w:noWrap/>
            <w:vAlign w:val="bottom"/>
          </w:tcPr>
          <w:p w14:paraId="62B5D270"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8(391) 2235006</w:t>
            </w:r>
          </w:p>
        </w:tc>
      </w:tr>
      <w:tr w:rsidR="00503023" w:rsidRPr="00503023" w14:paraId="631DBD50" w14:textId="77777777">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tcPr>
          <w:p w14:paraId="481B58E4"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19</w:t>
            </w:r>
          </w:p>
        </w:tc>
        <w:tc>
          <w:tcPr>
            <w:tcW w:w="1828" w:type="dxa"/>
            <w:tcBorders>
              <w:top w:val="nil"/>
              <w:left w:val="nil"/>
              <w:bottom w:val="single" w:sz="4" w:space="0" w:color="auto"/>
              <w:right w:val="nil"/>
            </w:tcBorders>
            <w:shd w:val="clear" w:color="auto" w:fill="auto"/>
            <w:noWrap/>
            <w:vAlign w:val="bottom"/>
          </w:tcPr>
          <w:p w14:paraId="5C2E0129"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ИП </w:t>
            </w:r>
            <w:proofErr w:type="spellStart"/>
            <w:r w:rsidRPr="00503023">
              <w:rPr>
                <w:rFonts w:asciiTheme="minorHAnsi" w:eastAsia="Times New Roman" w:hAnsiTheme="minorHAnsi" w:cstheme="minorHAnsi"/>
                <w:sz w:val="20"/>
                <w:lang w:eastAsia="ru-RU"/>
              </w:rPr>
              <w:t>Кухарчук</w:t>
            </w:r>
            <w:proofErr w:type="spellEnd"/>
            <w:r w:rsidRPr="00503023">
              <w:rPr>
                <w:rFonts w:asciiTheme="minorHAnsi" w:eastAsia="Times New Roman" w:hAnsiTheme="minorHAnsi" w:cstheme="minorHAnsi"/>
                <w:sz w:val="20"/>
                <w:lang w:eastAsia="ru-RU"/>
              </w:rPr>
              <w:t xml:space="preserve"> </w:t>
            </w:r>
            <w:proofErr w:type="gramStart"/>
            <w:r w:rsidRPr="00503023">
              <w:rPr>
                <w:rFonts w:asciiTheme="minorHAnsi" w:eastAsia="Times New Roman" w:hAnsiTheme="minorHAnsi" w:cstheme="minorHAnsi"/>
                <w:sz w:val="20"/>
                <w:lang w:eastAsia="ru-RU"/>
              </w:rPr>
              <w:t>Т.П.</w:t>
            </w:r>
            <w:proofErr w:type="gramEnd"/>
          </w:p>
        </w:tc>
        <w:tc>
          <w:tcPr>
            <w:tcW w:w="2170" w:type="dxa"/>
            <w:tcBorders>
              <w:top w:val="nil"/>
              <w:left w:val="single" w:sz="8" w:space="0" w:color="auto"/>
              <w:bottom w:val="single" w:sz="4" w:space="0" w:color="auto"/>
              <w:right w:val="single" w:sz="8" w:space="0" w:color="auto"/>
            </w:tcBorders>
            <w:shd w:val="clear" w:color="auto" w:fill="auto"/>
            <w:noWrap/>
            <w:vAlign w:val="bottom"/>
          </w:tcPr>
          <w:p w14:paraId="6BEF7608"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г. Комсомольск-на-Амуре</w:t>
            </w:r>
          </w:p>
        </w:tc>
        <w:tc>
          <w:tcPr>
            <w:tcW w:w="3721" w:type="dxa"/>
            <w:tcBorders>
              <w:top w:val="nil"/>
              <w:left w:val="nil"/>
              <w:bottom w:val="single" w:sz="4" w:space="0" w:color="auto"/>
              <w:right w:val="nil"/>
            </w:tcBorders>
            <w:shd w:val="clear" w:color="auto" w:fill="auto"/>
            <w:noWrap/>
            <w:vAlign w:val="bottom"/>
          </w:tcPr>
          <w:p w14:paraId="5C8FFF93"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681005, Хабаровский край, Комсомольск-на-Амуре г, Павловского </w:t>
            </w:r>
            <w:proofErr w:type="spellStart"/>
            <w:r w:rsidRPr="00503023">
              <w:rPr>
                <w:rFonts w:asciiTheme="minorHAnsi" w:eastAsia="Times New Roman" w:hAnsiTheme="minorHAnsi" w:cstheme="minorHAnsi"/>
                <w:sz w:val="20"/>
                <w:lang w:eastAsia="ru-RU"/>
              </w:rPr>
              <w:t>ул</w:t>
            </w:r>
            <w:proofErr w:type="spellEnd"/>
            <w:r w:rsidRPr="00503023">
              <w:rPr>
                <w:rFonts w:asciiTheme="minorHAnsi" w:eastAsia="Times New Roman" w:hAnsiTheme="minorHAnsi" w:cstheme="minorHAnsi"/>
                <w:sz w:val="20"/>
                <w:lang w:eastAsia="ru-RU"/>
              </w:rPr>
              <w:t>, дом № 3</w:t>
            </w:r>
          </w:p>
        </w:tc>
        <w:tc>
          <w:tcPr>
            <w:tcW w:w="2233" w:type="dxa"/>
            <w:tcBorders>
              <w:top w:val="nil"/>
              <w:left w:val="single" w:sz="8" w:space="0" w:color="auto"/>
              <w:bottom w:val="single" w:sz="4" w:space="0" w:color="auto"/>
              <w:right w:val="single" w:sz="8" w:space="0" w:color="auto"/>
            </w:tcBorders>
            <w:shd w:val="clear" w:color="auto" w:fill="auto"/>
            <w:noWrap/>
            <w:vAlign w:val="bottom"/>
          </w:tcPr>
          <w:p w14:paraId="1B4C8F2F"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8 (4217) 31-80-00</w:t>
            </w:r>
          </w:p>
        </w:tc>
      </w:tr>
      <w:tr w:rsidR="00503023" w:rsidRPr="00503023" w14:paraId="7E401106" w14:textId="77777777">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tcPr>
          <w:p w14:paraId="06F48B98"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20</w:t>
            </w:r>
          </w:p>
        </w:tc>
        <w:tc>
          <w:tcPr>
            <w:tcW w:w="1828" w:type="dxa"/>
            <w:tcBorders>
              <w:top w:val="nil"/>
              <w:left w:val="nil"/>
              <w:bottom w:val="single" w:sz="4" w:space="0" w:color="auto"/>
              <w:right w:val="nil"/>
            </w:tcBorders>
            <w:shd w:val="clear" w:color="000000" w:fill="FFFFFF"/>
            <w:noWrap/>
            <w:vAlign w:val="bottom"/>
          </w:tcPr>
          <w:p w14:paraId="6E9BFE6A"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ИП Куракин </w:t>
            </w:r>
            <w:proofErr w:type="gramStart"/>
            <w:r w:rsidRPr="00503023">
              <w:rPr>
                <w:rFonts w:asciiTheme="minorHAnsi" w:eastAsia="Times New Roman" w:hAnsiTheme="minorHAnsi" w:cstheme="minorHAnsi"/>
                <w:sz w:val="20"/>
                <w:lang w:eastAsia="ru-RU"/>
              </w:rPr>
              <w:t>М.Н.</w:t>
            </w:r>
            <w:proofErr w:type="gramEnd"/>
          </w:p>
        </w:tc>
        <w:tc>
          <w:tcPr>
            <w:tcW w:w="2170" w:type="dxa"/>
            <w:tcBorders>
              <w:top w:val="nil"/>
              <w:left w:val="single" w:sz="8" w:space="0" w:color="auto"/>
              <w:bottom w:val="single" w:sz="4" w:space="0" w:color="auto"/>
              <w:right w:val="single" w:sz="8" w:space="0" w:color="auto"/>
            </w:tcBorders>
            <w:shd w:val="clear" w:color="000000" w:fill="FFFFFF"/>
            <w:noWrap/>
            <w:vAlign w:val="bottom"/>
          </w:tcPr>
          <w:p w14:paraId="717C0B30"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г. Кемерово</w:t>
            </w:r>
          </w:p>
        </w:tc>
        <w:tc>
          <w:tcPr>
            <w:tcW w:w="3721" w:type="dxa"/>
            <w:tcBorders>
              <w:top w:val="nil"/>
              <w:left w:val="nil"/>
              <w:bottom w:val="single" w:sz="4" w:space="0" w:color="auto"/>
              <w:right w:val="nil"/>
            </w:tcBorders>
            <w:shd w:val="clear" w:color="000000" w:fill="FFFFFF"/>
            <w:noWrap/>
            <w:vAlign w:val="bottom"/>
          </w:tcPr>
          <w:p w14:paraId="3EC612D2"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г.Кемерово, </w:t>
            </w:r>
            <w:proofErr w:type="spellStart"/>
            <w:r w:rsidRPr="00503023">
              <w:rPr>
                <w:rFonts w:asciiTheme="minorHAnsi" w:eastAsia="Times New Roman" w:hAnsiTheme="minorHAnsi" w:cstheme="minorHAnsi"/>
                <w:sz w:val="20"/>
                <w:lang w:eastAsia="ru-RU"/>
              </w:rPr>
              <w:t>ул.Двужильного</w:t>
            </w:r>
            <w:proofErr w:type="spellEnd"/>
            <w:r w:rsidRPr="00503023">
              <w:rPr>
                <w:rFonts w:asciiTheme="minorHAnsi" w:eastAsia="Times New Roman" w:hAnsiTheme="minorHAnsi" w:cstheme="minorHAnsi"/>
                <w:sz w:val="20"/>
                <w:lang w:eastAsia="ru-RU"/>
              </w:rPr>
              <w:t xml:space="preserve"> 7к2ст1 рынок «Привоз»</w:t>
            </w:r>
          </w:p>
        </w:tc>
        <w:tc>
          <w:tcPr>
            <w:tcW w:w="2233" w:type="dxa"/>
            <w:tcBorders>
              <w:top w:val="nil"/>
              <w:left w:val="single" w:sz="8" w:space="0" w:color="auto"/>
              <w:bottom w:val="single" w:sz="4" w:space="0" w:color="auto"/>
              <w:right w:val="single" w:sz="8" w:space="0" w:color="auto"/>
            </w:tcBorders>
            <w:shd w:val="clear" w:color="000000" w:fill="FFFFFF"/>
            <w:noWrap/>
            <w:vAlign w:val="bottom"/>
          </w:tcPr>
          <w:p w14:paraId="4FCCC8CC"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8 (3842) 901400</w:t>
            </w:r>
          </w:p>
        </w:tc>
      </w:tr>
      <w:tr w:rsidR="00503023" w:rsidRPr="00503023" w14:paraId="5B4D4C86" w14:textId="77777777">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tcPr>
          <w:p w14:paraId="7ADA07FD"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21</w:t>
            </w:r>
          </w:p>
        </w:tc>
        <w:tc>
          <w:tcPr>
            <w:tcW w:w="1828" w:type="dxa"/>
            <w:tcBorders>
              <w:top w:val="nil"/>
              <w:left w:val="nil"/>
              <w:bottom w:val="single" w:sz="4" w:space="0" w:color="auto"/>
              <w:right w:val="nil"/>
            </w:tcBorders>
            <w:shd w:val="clear" w:color="000000" w:fill="FFFFFF"/>
            <w:noWrap/>
            <w:vAlign w:val="bottom"/>
          </w:tcPr>
          <w:p w14:paraId="19717C02"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ООО "СЦ КВЭЛ"</w:t>
            </w:r>
          </w:p>
        </w:tc>
        <w:tc>
          <w:tcPr>
            <w:tcW w:w="2170" w:type="dxa"/>
            <w:tcBorders>
              <w:top w:val="nil"/>
              <w:left w:val="single" w:sz="8" w:space="0" w:color="auto"/>
              <w:bottom w:val="single" w:sz="4" w:space="0" w:color="auto"/>
              <w:right w:val="single" w:sz="8" w:space="0" w:color="auto"/>
            </w:tcBorders>
            <w:shd w:val="clear" w:color="000000" w:fill="FFFFFF"/>
            <w:noWrap/>
            <w:vAlign w:val="bottom"/>
          </w:tcPr>
          <w:p w14:paraId="31AF1F63"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г. Кемерово</w:t>
            </w:r>
          </w:p>
        </w:tc>
        <w:tc>
          <w:tcPr>
            <w:tcW w:w="3721" w:type="dxa"/>
            <w:tcBorders>
              <w:top w:val="nil"/>
              <w:left w:val="nil"/>
              <w:bottom w:val="single" w:sz="4" w:space="0" w:color="auto"/>
              <w:right w:val="nil"/>
            </w:tcBorders>
            <w:shd w:val="clear" w:color="000000" w:fill="FFFFFF"/>
            <w:noWrap/>
            <w:vAlign w:val="bottom"/>
          </w:tcPr>
          <w:p w14:paraId="2653D775"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650066, г. Кемерово, пр-т Октябрьский, 20/1</w:t>
            </w:r>
          </w:p>
        </w:tc>
        <w:tc>
          <w:tcPr>
            <w:tcW w:w="2233" w:type="dxa"/>
            <w:tcBorders>
              <w:top w:val="nil"/>
              <w:left w:val="single" w:sz="8" w:space="0" w:color="auto"/>
              <w:bottom w:val="single" w:sz="4" w:space="0" w:color="auto"/>
              <w:right w:val="single" w:sz="8" w:space="0" w:color="auto"/>
            </w:tcBorders>
            <w:shd w:val="clear" w:color="000000" w:fill="FFFFFF"/>
            <w:noWrap/>
            <w:vAlign w:val="bottom"/>
          </w:tcPr>
          <w:p w14:paraId="797D69B5"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(3842)350480, 358319</w:t>
            </w:r>
          </w:p>
        </w:tc>
      </w:tr>
      <w:tr w:rsidR="00503023" w:rsidRPr="00503023" w14:paraId="7CDEA3D8" w14:textId="77777777">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tcPr>
          <w:p w14:paraId="3F7D8F9D"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22</w:t>
            </w:r>
          </w:p>
        </w:tc>
        <w:tc>
          <w:tcPr>
            <w:tcW w:w="1828" w:type="dxa"/>
            <w:tcBorders>
              <w:top w:val="nil"/>
              <w:left w:val="nil"/>
              <w:bottom w:val="single" w:sz="4" w:space="0" w:color="auto"/>
              <w:right w:val="nil"/>
            </w:tcBorders>
            <w:shd w:val="clear" w:color="000000" w:fill="FFFFFF"/>
            <w:noWrap/>
            <w:vAlign w:val="bottom"/>
          </w:tcPr>
          <w:p w14:paraId="4EFB5932"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ООО "</w:t>
            </w:r>
            <w:proofErr w:type="spellStart"/>
            <w:r w:rsidRPr="00503023">
              <w:rPr>
                <w:rFonts w:asciiTheme="minorHAnsi" w:eastAsia="Times New Roman" w:hAnsiTheme="minorHAnsi" w:cstheme="minorHAnsi"/>
                <w:sz w:val="20"/>
                <w:lang w:eastAsia="ru-RU"/>
              </w:rPr>
              <w:t>Дядько</w:t>
            </w:r>
            <w:proofErr w:type="spellEnd"/>
            <w:r w:rsidRPr="00503023">
              <w:rPr>
                <w:rFonts w:asciiTheme="minorHAnsi" w:eastAsia="Times New Roman" w:hAnsiTheme="minorHAnsi" w:cstheme="minorHAnsi"/>
                <w:sz w:val="20"/>
                <w:lang w:eastAsia="ru-RU"/>
              </w:rPr>
              <w:t>"</w:t>
            </w:r>
          </w:p>
        </w:tc>
        <w:tc>
          <w:tcPr>
            <w:tcW w:w="2170" w:type="dxa"/>
            <w:tcBorders>
              <w:top w:val="nil"/>
              <w:left w:val="single" w:sz="8" w:space="0" w:color="auto"/>
              <w:bottom w:val="single" w:sz="4" w:space="0" w:color="auto"/>
              <w:right w:val="single" w:sz="8" w:space="0" w:color="auto"/>
            </w:tcBorders>
            <w:shd w:val="clear" w:color="000000" w:fill="FFFFFF"/>
            <w:noWrap/>
            <w:vAlign w:val="bottom"/>
          </w:tcPr>
          <w:p w14:paraId="1B99A0DE"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г. Курск</w:t>
            </w:r>
          </w:p>
        </w:tc>
        <w:tc>
          <w:tcPr>
            <w:tcW w:w="3721" w:type="dxa"/>
            <w:tcBorders>
              <w:top w:val="nil"/>
              <w:left w:val="nil"/>
              <w:bottom w:val="single" w:sz="4" w:space="0" w:color="auto"/>
              <w:right w:val="nil"/>
            </w:tcBorders>
            <w:shd w:val="clear" w:color="000000" w:fill="FFFFFF"/>
            <w:vAlign w:val="center"/>
          </w:tcPr>
          <w:p w14:paraId="6FBD25FC" w14:textId="77777777" w:rsidR="00C63027" w:rsidRPr="00503023" w:rsidRDefault="003F6596">
            <w:pPr>
              <w:jc w:val="both"/>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305003 г. Курск, ул. Александра Невского 13 В-2</w:t>
            </w:r>
          </w:p>
        </w:tc>
        <w:tc>
          <w:tcPr>
            <w:tcW w:w="2233" w:type="dxa"/>
            <w:tcBorders>
              <w:top w:val="nil"/>
              <w:left w:val="single" w:sz="8" w:space="0" w:color="auto"/>
              <w:bottom w:val="single" w:sz="4" w:space="0" w:color="auto"/>
              <w:right w:val="single" w:sz="8" w:space="0" w:color="auto"/>
            </w:tcBorders>
            <w:shd w:val="clear" w:color="000000" w:fill="FFFFFF"/>
            <w:noWrap/>
            <w:vAlign w:val="bottom"/>
          </w:tcPr>
          <w:p w14:paraId="46671D5F" w14:textId="77777777" w:rsidR="00C63027" w:rsidRPr="00503023" w:rsidRDefault="003F6596">
            <w:pPr>
              <w:rPr>
                <w:rFonts w:asciiTheme="minorHAnsi" w:eastAsia="Times New Roman" w:hAnsiTheme="minorHAnsi" w:cstheme="minorHAnsi"/>
                <w:bCs/>
                <w:sz w:val="20"/>
                <w:szCs w:val="20"/>
                <w:lang w:eastAsia="ru-RU"/>
              </w:rPr>
            </w:pPr>
            <w:r w:rsidRPr="00503023">
              <w:rPr>
                <w:rFonts w:asciiTheme="minorHAnsi" w:eastAsia="Times New Roman" w:hAnsiTheme="minorHAnsi" w:cstheme="minorHAnsi"/>
                <w:bCs/>
                <w:sz w:val="20"/>
                <w:szCs w:val="20"/>
                <w:lang w:eastAsia="ru-RU"/>
              </w:rPr>
              <w:t>8 904 520 87 27</w:t>
            </w:r>
          </w:p>
        </w:tc>
      </w:tr>
      <w:tr w:rsidR="00503023" w:rsidRPr="00503023" w14:paraId="26EA700B" w14:textId="77777777">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tcPr>
          <w:p w14:paraId="0440899D"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23</w:t>
            </w:r>
          </w:p>
        </w:tc>
        <w:tc>
          <w:tcPr>
            <w:tcW w:w="1828" w:type="dxa"/>
            <w:tcBorders>
              <w:top w:val="nil"/>
              <w:left w:val="nil"/>
              <w:bottom w:val="single" w:sz="4" w:space="0" w:color="auto"/>
              <w:right w:val="nil"/>
            </w:tcBorders>
            <w:shd w:val="clear" w:color="000000" w:fill="FFFFFF"/>
            <w:noWrap/>
            <w:vAlign w:val="bottom"/>
          </w:tcPr>
          <w:p w14:paraId="3AEBEE21"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ООО "СЦ КВЭЛ"</w:t>
            </w:r>
          </w:p>
        </w:tc>
        <w:tc>
          <w:tcPr>
            <w:tcW w:w="2170" w:type="dxa"/>
            <w:tcBorders>
              <w:top w:val="nil"/>
              <w:left w:val="single" w:sz="8" w:space="0" w:color="auto"/>
              <w:bottom w:val="single" w:sz="4" w:space="0" w:color="auto"/>
              <w:right w:val="single" w:sz="8" w:space="0" w:color="auto"/>
            </w:tcBorders>
            <w:shd w:val="clear" w:color="000000" w:fill="FFFFFF"/>
            <w:noWrap/>
            <w:vAlign w:val="bottom"/>
          </w:tcPr>
          <w:p w14:paraId="081B3445"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г. Ленинск-Кузнецкий</w:t>
            </w:r>
          </w:p>
        </w:tc>
        <w:tc>
          <w:tcPr>
            <w:tcW w:w="3721" w:type="dxa"/>
            <w:tcBorders>
              <w:top w:val="nil"/>
              <w:left w:val="nil"/>
              <w:bottom w:val="single" w:sz="4" w:space="0" w:color="auto"/>
              <w:right w:val="nil"/>
            </w:tcBorders>
            <w:shd w:val="clear" w:color="000000" w:fill="FFFFFF"/>
            <w:noWrap/>
            <w:vAlign w:val="bottom"/>
          </w:tcPr>
          <w:p w14:paraId="16B0EB19"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652507, г. Ленинск-Кузнецкий, ул. Шевцовой, 1</w:t>
            </w:r>
          </w:p>
        </w:tc>
        <w:tc>
          <w:tcPr>
            <w:tcW w:w="2233" w:type="dxa"/>
            <w:tcBorders>
              <w:top w:val="nil"/>
              <w:left w:val="single" w:sz="8" w:space="0" w:color="auto"/>
              <w:bottom w:val="single" w:sz="4" w:space="0" w:color="auto"/>
              <w:right w:val="single" w:sz="8" w:space="0" w:color="auto"/>
            </w:tcBorders>
            <w:shd w:val="clear" w:color="000000" w:fill="FFFFFF"/>
            <w:noWrap/>
            <w:vAlign w:val="bottom"/>
          </w:tcPr>
          <w:p w14:paraId="1C37E21F"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(38456) 71281</w:t>
            </w:r>
          </w:p>
        </w:tc>
      </w:tr>
      <w:tr w:rsidR="00503023" w:rsidRPr="00503023" w14:paraId="5F37C724" w14:textId="77777777">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tcPr>
          <w:p w14:paraId="0AD912FE"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24</w:t>
            </w:r>
          </w:p>
        </w:tc>
        <w:tc>
          <w:tcPr>
            <w:tcW w:w="1828" w:type="dxa"/>
            <w:tcBorders>
              <w:top w:val="nil"/>
              <w:left w:val="nil"/>
              <w:bottom w:val="single" w:sz="4" w:space="0" w:color="auto"/>
              <w:right w:val="nil"/>
            </w:tcBorders>
            <w:shd w:val="clear" w:color="auto" w:fill="auto"/>
            <w:noWrap/>
          </w:tcPr>
          <w:p w14:paraId="44BA4834" w14:textId="77777777" w:rsidR="00C63027" w:rsidRPr="00503023" w:rsidRDefault="003F6596">
            <w:pPr>
              <w:rPr>
                <w:rFonts w:asciiTheme="minorHAnsi" w:eastAsia="Times New Roman" w:hAnsiTheme="minorHAnsi" w:cstheme="minorHAnsi"/>
                <w:sz w:val="20"/>
                <w:szCs w:val="20"/>
                <w:lang w:eastAsia="ru-RU"/>
              </w:rPr>
            </w:pPr>
            <w:r w:rsidRPr="00503023">
              <w:rPr>
                <w:rFonts w:asciiTheme="minorHAnsi" w:eastAsia="Times New Roman" w:hAnsiTheme="minorHAnsi" w:cstheme="minorHAnsi"/>
                <w:sz w:val="20"/>
                <w:szCs w:val="20"/>
                <w:lang w:eastAsia="ru-RU"/>
              </w:rPr>
              <w:t xml:space="preserve">ООО "Фирма Технопарк" </w:t>
            </w:r>
          </w:p>
        </w:tc>
        <w:tc>
          <w:tcPr>
            <w:tcW w:w="2170" w:type="dxa"/>
            <w:tcBorders>
              <w:top w:val="nil"/>
              <w:left w:val="single" w:sz="8" w:space="0" w:color="auto"/>
              <w:bottom w:val="single" w:sz="4" w:space="0" w:color="auto"/>
              <w:right w:val="single" w:sz="8" w:space="0" w:color="auto"/>
            </w:tcBorders>
            <w:shd w:val="clear" w:color="auto" w:fill="auto"/>
            <w:noWrap/>
            <w:vAlign w:val="bottom"/>
          </w:tcPr>
          <w:p w14:paraId="3970D9FE" w14:textId="77777777" w:rsidR="00C63027" w:rsidRPr="00503023" w:rsidRDefault="003F6596">
            <w:pPr>
              <w:rPr>
                <w:rFonts w:asciiTheme="minorHAnsi" w:eastAsia="Times New Roman" w:hAnsiTheme="minorHAnsi" w:cstheme="minorHAnsi"/>
                <w:sz w:val="20"/>
                <w:szCs w:val="20"/>
                <w:lang w:eastAsia="ru-RU"/>
              </w:rPr>
            </w:pPr>
            <w:r w:rsidRPr="00503023">
              <w:rPr>
                <w:rFonts w:asciiTheme="minorHAnsi" w:eastAsia="Times New Roman" w:hAnsiTheme="minorHAnsi" w:cstheme="minorHAnsi"/>
                <w:sz w:val="20"/>
                <w:szCs w:val="20"/>
                <w:lang w:eastAsia="ru-RU"/>
              </w:rPr>
              <w:t>г. Москва</w:t>
            </w:r>
          </w:p>
        </w:tc>
        <w:tc>
          <w:tcPr>
            <w:tcW w:w="3721" w:type="dxa"/>
            <w:tcBorders>
              <w:top w:val="nil"/>
              <w:left w:val="nil"/>
              <w:bottom w:val="single" w:sz="4" w:space="0" w:color="auto"/>
              <w:right w:val="nil"/>
            </w:tcBorders>
            <w:shd w:val="clear" w:color="auto" w:fill="auto"/>
          </w:tcPr>
          <w:p w14:paraId="3967BCB7" w14:textId="77777777" w:rsidR="00C63027" w:rsidRPr="00503023" w:rsidRDefault="003F6596">
            <w:pPr>
              <w:rPr>
                <w:rFonts w:asciiTheme="minorHAnsi" w:eastAsia="Times New Roman" w:hAnsiTheme="minorHAnsi" w:cstheme="minorHAnsi"/>
                <w:sz w:val="20"/>
                <w:szCs w:val="20"/>
                <w:lang w:eastAsia="ru-RU"/>
              </w:rPr>
            </w:pPr>
            <w:proofErr w:type="gramStart"/>
            <w:r w:rsidRPr="00503023">
              <w:rPr>
                <w:rFonts w:asciiTheme="minorHAnsi" w:eastAsia="Times New Roman" w:hAnsiTheme="minorHAnsi" w:cstheme="minorHAnsi"/>
                <w:sz w:val="20"/>
                <w:szCs w:val="20"/>
                <w:lang w:eastAsia="ru-RU"/>
              </w:rPr>
              <w:t>121471,Москва</w:t>
            </w:r>
            <w:proofErr w:type="gramEnd"/>
            <w:r w:rsidRPr="00503023">
              <w:rPr>
                <w:rFonts w:asciiTheme="minorHAnsi" w:eastAsia="Times New Roman" w:hAnsiTheme="minorHAnsi" w:cstheme="minorHAnsi"/>
                <w:sz w:val="20"/>
                <w:szCs w:val="20"/>
                <w:lang w:eastAsia="ru-RU"/>
              </w:rPr>
              <w:t>, ул. Гвардейская д 3,к 1</w:t>
            </w:r>
          </w:p>
        </w:tc>
        <w:tc>
          <w:tcPr>
            <w:tcW w:w="2233" w:type="dxa"/>
            <w:tcBorders>
              <w:top w:val="nil"/>
              <w:left w:val="single" w:sz="8" w:space="0" w:color="auto"/>
              <w:bottom w:val="single" w:sz="4" w:space="0" w:color="auto"/>
              <w:right w:val="single" w:sz="8" w:space="0" w:color="auto"/>
            </w:tcBorders>
            <w:shd w:val="clear" w:color="auto" w:fill="auto"/>
            <w:noWrap/>
            <w:vAlign w:val="bottom"/>
          </w:tcPr>
          <w:p w14:paraId="5BBF9158"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8(8007)006525</w:t>
            </w:r>
          </w:p>
        </w:tc>
      </w:tr>
      <w:tr w:rsidR="00503023" w:rsidRPr="00503023" w14:paraId="7D4F0455" w14:textId="77777777">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tcPr>
          <w:p w14:paraId="79DF98AD"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25</w:t>
            </w:r>
          </w:p>
        </w:tc>
        <w:tc>
          <w:tcPr>
            <w:tcW w:w="1828" w:type="dxa"/>
            <w:tcBorders>
              <w:top w:val="nil"/>
              <w:left w:val="nil"/>
              <w:bottom w:val="single" w:sz="4" w:space="0" w:color="auto"/>
              <w:right w:val="nil"/>
            </w:tcBorders>
            <w:shd w:val="clear" w:color="auto" w:fill="auto"/>
            <w:noWrap/>
          </w:tcPr>
          <w:p w14:paraId="11F11492" w14:textId="77777777" w:rsidR="00C63027" w:rsidRPr="00503023" w:rsidRDefault="003F6596">
            <w:pPr>
              <w:rPr>
                <w:rFonts w:asciiTheme="minorHAnsi" w:eastAsia="Times New Roman" w:hAnsiTheme="minorHAnsi" w:cstheme="minorHAnsi"/>
                <w:sz w:val="20"/>
                <w:szCs w:val="20"/>
                <w:lang w:eastAsia="ru-RU"/>
              </w:rPr>
            </w:pPr>
            <w:r w:rsidRPr="00503023">
              <w:rPr>
                <w:rFonts w:asciiTheme="minorHAnsi" w:eastAsia="Times New Roman" w:hAnsiTheme="minorHAnsi" w:cstheme="minorHAnsi"/>
                <w:sz w:val="20"/>
                <w:szCs w:val="20"/>
                <w:lang w:eastAsia="ru-RU"/>
              </w:rPr>
              <w:t xml:space="preserve">ИП Силин </w:t>
            </w:r>
            <w:proofErr w:type="gramStart"/>
            <w:r w:rsidRPr="00503023">
              <w:rPr>
                <w:rFonts w:asciiTheme="minorHAnsi" w:eastAsia="Times New Roman" w:hAnsiTheme="minorHAnsi" w:cstheme="minorHAnsi"/>
                <w:sz w:val="20"/>
                <w:szCs w:val="20"/>
                <w:lang w:eastAsia="ru-RU"/>
              </w:rPr>
              <w:t>Ю.В.</w:t>
            </w:r>
            <w:proofErr w:type="gramEnd"/>
          </w:p>
        </w:tc>
        <w:tc>
          <w:tcPr>
            <w:tcW w:w="2170" w:type="dxa"/>
            <w:tcBorders>
              <w:top w:val="nil"/>
              <w:left w:val="single" w:sz="8" w:space="0" w:color="auto"/>
              <w:bottom w:val="single" w:sz="4" w:space="0" w:color="auto"/>
              <w:right w:val="single" w:sz="8" w:space="0" w:color="auto"/>
            </w:tcBorders>
            <w:shd w:val="clear" w:color="auto" w:fill="auto"/>
            <w:noWrap/>
            <w:vAlign w:val="bottom"/>
          </w:tcPr>
          <w:p w14:paraId="68AED1EB" w14:textId="77777777" w:rsidR="00C63027" w:rsidRPr="00503023" w:rsidRDefault="003F6596">
            <w:pPr>
              <w:rPr>
                <w:rFonts w:asciiTheme="minorHAnsi" w:eastAsia="Times New Roman" w:hAnsiTheme="minorHAnsi" w:cstheme="minorHAnsi"/>
                <w:sz w:val="20"/>
                <w:szCs w:val="20"/>
                <w:lang w:eastAsia="ru-RU"/>
              </w:rPr>
            </w:pPr>
            <w:r w:rsidRPr="00503023">
              <w:rPr>
                <w:rFonts w:asciiTheme="minorHAnsi" w:eastAsia="Times New Roman" w:hAnsiTheme="minorHAnsi" w:cstheme="minorHAnsi"/>
                <w:sz w:val="20"/>
                <w:szCs w:val="20"/>
                <w:lang w:eastAsia="ru-RU"/>
              </w:rPr>
              <w:t>г. Москва</w:t>
            </w:r>
          </w:p>
        </w:tc>
        <w:tc>
          <w:tcPr>
            <w:tcW w:w="3721" w:type="dxa"/>
            <w:tcBorders>
              <w:top w:val="nil"/>
              <w:left w:val="nil"/>
              <w:bottom w:val="single" w:sz="4" w:space="0" w:color="auto"/>
              <w:right w:val="nil"/>
            </w:tcBorders>
            <w:shd w:val="clear" w:color="auto" w:fill="auto"/>
          </w:tcPr>
          <w:p w14:paraId="15B81D02" w14:textId="77777777" w:rsidR="00C63027" w:rsidRPr="00503023" w:rsidRDefault="003F6596">
            <w:pPr>
              <w:rPr>
                <w:rFonts w:asciiTheme="minorHAnsi" w:eastAsia="Times New Roman" w:hAnsiTheme="minorHAnsi" w:cstheme="minorHAnsi"/>
                <w:sz w:val="20"/>
                <w:szCs w:val="20"/>
                <w:lang w:eastAsia="ru-RU"/>
              </w:rPr>
            </w:pPr>
            <w:r w:rsidRPr="00503023">
              <w:rPr>
                <w:rFonts w:asciiTheme="minorHAnsi" w:eastAsia="Times New Roman" w:hAnsiTheme="minorHAnsi" w:cstheme="minorHAnsi"/>
                <w:sz w:val="20"/>
                <w:szCs w:val="20"/>
                <w:lang w:eastAsia="ru-RU"/>
              </w:rPr>
              <w:t xml:space="preserve">Москва, </w:t>
            </w:r>
            <w:proofErr w:type="spellStart"/>
            <w:r w:rsidRPr="00503023">
              <w:rPr>
                <w:rFonts w:asciiTheme="minorHAnsi" w:eastAsia="Times New Roman" w:hAnsiTheme="minorHAnsi" w:cstheme="minorHAnsi"/>
                <w:sz w:val="20"/>
                <w:szCs w:val="20"/>
                <w:lang w:eastAsia="ru-RU"/>
              </w:rPr>
              <w:t>Севанская</w:t>
            </w:r>
            <w:proofErr w:type="spellEnd"/>
            <w:r w:rsidRPr="00503023">
              <w:rPr>
                <w:rFonts w:asciiTheme="minorHAnsi" w:eastAsia="Times New Roman" w:hAnsiTheme="minorHAnsi" w:cstheme="minorHAnsi"/>
                <w:sz w:val="20"/>
                <w:szCs w:val="20"/>
                <w:lang w:eastAsia="ru-RU"/>
              </w:rPr>
              <w:t xml:space="preserve"> </w:t>
            </w:r>
            <w:proofErr w:type="spellStart"/>
            <w:r w:rsidRPr="00503023">
              <w:rPr>
                <w:rFonts w:asciiTheme="minorHAnsi" w:eastAsia="Times New Roman" w:hAnsiTheme="minorHAnsi" w:cstheme="minorHAnsi"/>
                <w:sz w:val="20"/>
                <w:szCs w:val="20"/>
                <w:lang w:eastAsia="ru-RU"/>
              </w:rPr>
              <w:t>ул</w:t>
            </w:r>
            <w:proofErr w:type="spellEnd"/>
            <w:r w:rsidRPr="00503023">
              <w:rPr>
                <w:rFonts w:asciiTheme="minorHAnsi" w:eastAsia="Times New Roman" w:hAnsiTheme="minorHAnsi" w:cstheme="minorHAnsi"/>
                <w:sz w:val="20"/>
                <w:szCs w:val="20"/>
                <w:lang w:eastAsia="ru-RU"/>
              </w:rPr>
              <w:t>, дом № 54</w:t>
            </w:r>
          </w:p>
        </w:tc>
        <w:tc>
          <w:tcPr>
            <w:tcW w:w="2233" w:type="dxa"/>
            <w:tcBorders>
              <w:top w:val="nil"/>
              <w:left w:val="single" w:sz="8" w:space="0" w:color="auto"/>
              <w:bottom w:val="single" w:sz="4" w:space="0" w:color="auto"/>
              <w:right w:val="single" w:sz="8" w:space="0" w:color="auto"/>
            </w:tcBorders>
            <w:shd w:val="clear" w:color="auto" w:fill="auto"/>
            <w:noWrap/>
            <w:vAlign w:val="bottom"/>
          </w:tcPr>
          <w:p w14:paraId="533D9A23"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8 (985)2566520</w:t>
            </w:r>
          </w:p>
        </w:tc>
      </w:tr>
      <w:tr w:rsidR="00503023" w:rsidRPr="00503023" w14:paraId="4057CE98" w14:textId="77777777">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tcPr>
          <w:p w14:paraId="5B6625FE"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26</w:t>
            </w:r>
          </w:p>
        </w:tc>
        <w:tc>
          <w:tcPr>
            <w:tcW w:w="1828" w:type="dxa"/>
            <w:tcBorders>
              <w:top w:val="nil"/>
              <w:left w:val="nil"/>
              <w:bottom w:val="single" w:sz="4" w:space="0" w:color="auto"/>
              <w:right w:val="nil"/>
            </w:tcBorders>
            <w:shd w:val="clear" w:color="auto" w:fill="auto"/>
            <w:noWrap/>
            <w:vAlign w:val="bottom"/>
          </w:tcPr>
          <w:p w14:paraId="78CC5783"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ИП Овод С.П.</w:t>
            </w:r>
          </w:p>
        </w:tc>
        <w:tc>
          <w:tcPr>
            <w:tcW w:w="2170" w:type="dxa"/>
            <w:tcBorders>
              <w:top w:val="nil"/>
              <w:left w:val="single" w:sz="8" w:space="0" w:color="auto"/>
              <w:bottom w:val="single" w:sz="4" w:space="0" w:color="auto"/>
              <w:right w:val="single" w:sz="8" w:space="0" w:color="auto"/>
            </w:tcBorders>
            <w:shd w:val="clear" w:color="auto" w:fill="auto"/>
            <w:noWrap/>
            <w:vAlign w:val="bottom"/>
          </w:tcPr>
          <w:p w14:paraId="52463F6A"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г. Магнитогорск</w:t>
            </w:r>
          </w:p>
        </w:tc>
        <w:tc>
          <w:tcPr>
            <w:tcW w:w="3721" w:type="dxa"/>
            <w:tcBorders>
              <w:top w:val="nil"/>
              <w:left w:val="nil"/>
              <w:bottom w:val="single" w:sz="4" w:space="0" w:color="auto"/>
              <w:right w:val="nil"/>
            </w:tcBorders>
            <w:shd w:val="clear" w:color="auto" w:fill="auto"/>
            <w:noWrap/>
            <w:vAlign w:val="bottom"/>
          </w:tcPr>
          <w:p w14:paraId="6BFBA50A"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455034, Челябинская обл., Магнитогорск </w:t>
            </w:r>
            <w:r w:rsidRPr="00503023">
              <w:rPr>
                <w:rFonts w:asciiTheme="minorHAnsi" w:eastAsia="Times New Roman" w:hAnsiTheme="minorHAnsi" w:cstheme="minorHAnsi"/>
                <w:sz w:val="20"/>
                <w:lang w:eastAsia="ru-RU"/>
              </w:rPr>
              <w:lastRenderedPageBreak/>
              <w:t xml:space="preserve">г, Зеленый лог </w:t>
            </w:r>
            <w:proofErr w:type="spellStart"/>
            <w:r w:rsidRPr="00503023">
              <w:rPr>
                <w:rFonts w:asciiTheme="minorHAnsi" w:eastAsia="Times New Roman" w:hAnsiTheme="minorHAnsi" w:cstheme="minorHAnsi"/>
                <w:sz w:val="20"/>
                <w:lang w:eastAsia="ru-RU"/>
              </w:rPr>
              <w:t>ул</w:t>
            </w:r>
            <w:proofErr w:type="spellEnd"/>
            <w:r w:rsidRPr="00503023">
              <w:rPr>
                <w:rFonts w:asciiTheme="minorHAnsi" w:eastAsia="Times New Roman" w:hAnsiTheme="minorHAnsi" w:cstheme="minorHAnsi"/>
                <w:sz w:val="20"/>
                <w:lang w:eastAsia="ru-RU"/>
              </w:rPr>
              <w:t>, дом № 56</w:t>
            </w:r>
          </w:p>
        </w:tc>
        <w:tc>
          <w:tcPr>
            <w:tcW w:w="2233" w:type="dxa"/>
            <w:tcBorders>
              <w:top w:val="nil"/>
              <w:left w:val="single" w:sz="8" w:space="0" w:color="auto"/>
              <w:bottom w:val="single" w:sz="4" w:space="0" w:color="auto"/>
              <w:right w:val="single" w:sz="8" w:space="0" w:color="auto"/>
            </w:tcBorders>
            <w:shd w:val="clear" w:color="auto" w:fill="auto"/>
            <w:noWrap/>
            <w:vAlign w:val="bottom"/>
          </w:tcPr>
          <w:p w14:paraId="2FF7612D"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lastRenderedPageBreak/>
              <w:t>8(351)9404412</w:t>
            </w:r>
          </w:p>
        </w:tc>
      </w:tr>
      <w:tr w:rsidR="00503023" w:rsidRPr="00503023" w14:paraId="046BCC7F" w14:textId="77777777">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tcPr>
          <w:p w14:paraId="039D6F7E"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27</w:t>
            </w:r>
          </w:p>
        </w:tc>
        <w:tc>
          <w:tcPr>
            <w:tcW w:w="1828" w:type="dxa"/>
            <w:tcBorders>
              <w:top w:val="nil"/>
              <w:left w:val="nil"/>
              <w:bottom w:val="single" w:sz="4" w:space="0" w:color="auto"/>
              <w:right w:val="nil"/>
            </w:tcBorders>
            <w:shd w:val="clear" w:color="auto" w:fill="auto"/>
            <w:noWrap/>
            <w:vAlign w:val="bottom"/>
          </w:tcPr>
          <w:p w14:paraId="49CAF92F"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ИП Царева </w:t>
            </w:r>
            <w:proofErr w:type="gramStart"/>
            <w:r w:rsidRPr="00503023">
              <w:rPr>
                <w:rFonts w:asciiTheme="minorHAnsi" w:eastAsia="Times New Roman" w:hAnsiTheme="minorHAnsi" w:cstheme="minorHAnsi"/>
                <w:sz w:val="20"/>
                <w:lang w:eastAsia="ru-RU"/>
              </w:rPr>
              <w:t>Н.П.</w:t>
            </w:r>
            <w:proofErr w:type="gramEnd"/>
          </w:p>
        </w:tc>
        <w:tc>
          <w:tcPr>
            <w:tcW w:w="2170" w:type="dxa"/>
            <w:tcBorders>
              <w:top w:val="nil"/>
              <w:left w:val="single" w:sz="8" w:space="0" w:color="auto"/>
              <w:bottom w:val="single" w:sz="4" w:space="0" w:color="auto"/>
              <w:right w:val="single" w:sz="8" w:space="0" w:color="auto"/>
            </w:tcBorders>
            <w:shd w:val="clear" w:color="auto" w:fill="auto"/>
            <w:noWrap/>
            <w:vAlign w:val="bottom"/>
          </w:tcPr>
          <w:p w14:paraId="0AC653B3"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г. Мурманск</w:t>
            </w:r>
          </w:p>
        </w:tc>
        <w:tc>
          <w:tcPr>
            <w:tcW w:w="3721" w:type="dxa"/>
            <w:tcBorders>
              <w:top w:val="nil"/>
              <w:left w:val="nil"/>
              <w:bottom w:val="single" w:sz="4" w:space="0" w:color="auto"/>
              <w:right w:val="nil"/>
            </w:tcBorders>
            <w:shd w:val="clear" w:color="auto" w:fill="auto"/>
            <w:noWrap/>
            <w:vAlign w:val="bottom"/>
          </w:tcPr>
          <w:p w14:paraId="7585A269"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183031, Мурманская </w:t>
            </w:r>
            <w:proofErr w:type="spellStart"/>
            <w:r w:rsidRPr="00503023">
              <w:rPr>
                <w:rFonts w:asciiTheme="minorHAnsi" w:eastAsia="Times New Roman" w:hAnsiTheme="minorHAnsi" w:cstheme="minorHAnsi"/>
                <w:sz w:val="20"/>
                <w:lang w:eastAsia="ru-RU"/>
              </w:rPr>
              <w:t>обл</w:t>
            </w:r>
            <w:proofErr w:type="spellEnd"/>
            <w:r w:rsidRPr="00503023">
              <w:rPr>
                <w:rFonts w:asciiTheme="minorHAnsi" w:eastAsia="Times New Roman" w:hAnsiTheme="minorHAnsi" w:cstheme="minorHAnsi"/>
                <w:sz w:val="20"/>
                <w:lang w:eastAsia="ru-RU"/>
              </w:rPr>
              <w:t xml:space="preserve">, Мурманск г, Свердлова </w:t>
            </w:r>
            <w:proofErr w:type="spellStart"/>
            <w:r w:rsidRPr="00503023">
              <w:rPr>
                <w:rFonts w:asciiTheme="minorHAnsi" w:eastAsia="Times New Roman" w:hAnsiTheme="minorHAnsi" w:cstheme="minorHAnsi"/>
                <w:sz w:val="20"/>
                <w:lang w:eastAsia="ru-RU"/>
              </w:rPr>
              <w:t>ул</w:t>
            </w:r>
            <w:proofErr w:type="spellEnd"/>
            <w:r w:rsidRPr="00503023">
              <w:rPr>
                <w:rFonts w:asciiTheme="minorHAnsi" w:eastAsia="Times New Roman" w:hAnsiTheme="minorHAnsi" w:cstheme="minorHAnsi"/>
                <w:sz w:val="20"/>
                <w:lang w:eastAsia="ru-RU"/>
              </w:rPr>
              <w:t>, дом № 9 Б</w:t>
            </w:r>
          </w:p>
        </w:tc>
        <w:tc>
          <w:tcPr>
            <w:tcW w:w="2233" w:type="dxa"/>
            <w:tcBorders>
              <w:top w:val="nil"/>
              <w:left w:val="single" w:sz="8" w:space="0" w:color="auto"/>
              <w:bottom w:val="single" w:sz="4" w:space="0" w:color="auto"/>
              <w:right w:val="single" w:sz="8" w:space="0" w:color="auto"/>
            </w:tcBorders>
            <w:shd w:val="clear" w:color="auto" w:fill="auto"/>
            <w:noWrap/>
            <w:vAlign w:val="bottom"/>
          </w:tcPr>
          <w:p w14:paraId="22B492AD"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8 (953)300-1932</w:t>
            </w:r>
          </w:p>
        </w:tc>
      </w:tr>
      <w:tr w:rsidR="00503023" w:rsidRPr="00503023" w14:paraId="72CF60C8" w14:textId="77777777">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tcPr>
          <w:p w14:paraId="3690C8DA"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28</w:t>
            </w:r>
          </w:p>
        </w:tc>
        <w:tc>
          <w:tcPr>
            <w:tcW w:w="1828" w:type="dxa"/>
            <w:tcBorders>
              <w:top w:val="nil"/>
              <w:left w:val="nil"/>
              <w:bottom w:val="single" w:sz="4" w:space="0" w:color="auto"/>
              <w:right w:val="nil"/>
            </w:tcBorders>
            <w:shd w:val="clear" w:color="auto" w:fill="auto"/>
            <w:noWrap/>
            <w:vAlign w:val="bottom"/>
          </w:tcPr>
          <w:p w14:paraId="6B762D2F"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ИП Кондратьев Владимир Леонидович</w:t>
            </w:r>
          </w:p>
        </w:tc>
        <w:tc>
          <w:tcPr>
            <w:tcW w:w="2170" w:type="dxa"/>
            <w:tcBorders>
              <w:top w:val="nil"/>
              <w:left w:val="single" w:sz="8" w:space="0" w:color="auto"/>
              <w:bottom w:val="single" w:sz="4" w:space="0" w:color="auto"/>
              <w:right w:val="single" w:sz="8" w:space="0" w:color="auto"/>
            </w:tcBorders>
            <w:shd w:val="clear" w:color="auto" w:fill="auto"/>
            <w:noWrap/>
            <w:vAlign w:val="bottom"/>
          </w:tcPr>
          <w:p w14:paraId="2FB043AF" w14:textId="77777777" w:rsidR="00C63027" w:rsidRPr="00503023" w:rsidRDefault="003F6596">
            <w:pPr>
              <w:rPr>
                <w:rFonts w:asciiTheme="minorHAnsi" w:eastAsia="Times New Roman" w:hAnsiTheme="minorHAnsi" w:cstheme="minorHAnsi"/>
                <w:sz w:val="20"/>
                <w:lang w:eastAsia="ru-RU"/>
              </w:rPr>
            </w:pPr>
            <w:proofErr w:type="spellStart"/>
            <w:r w:rsidRPr="00503023">
              <w:rPr>
                <w:rFonts w:asciiTheme="minorHAnsi" w:eastAsia="Times New Roman" w:hAnsiTheme="minorHAnsi" w:cstheme="minorHAnsi"/>
                <w:sz w:val="20"/>
                <w:lang w:eastAsia="ru-RU"/>
              </w:rPr>
              <w:t>г.НижнийНовгород</w:t>
            </w:r>
            <w:proofErr w:type="spellEnd"/>
          </w:p>
        </w:tc>
        <w:tc>
          <w:tcPr>
            <w:tcW w:w="3721" w:type="dxa"/>
            <w:tcBorders>
              <w:top w:val="nil"/>
              <w:left w:val="nil"/>
              <w:bottom w:val="single" w:sz="4" w:space="0" w:color="auto"/>
              <w:right w:val="nil"/>
            </w:tcBorders>
            <w:shd w:val="clear" w:color="auto" w:fill="auto"/>
            <w:noWrap/>
            <w:vAlign w:val="bottom"/>
          </w:tcPr>
          <w:p w14:paraId="182161B9"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603074, Нижний Новгород г, </w:t>
            </w:r>
            <w:proofErr w:type="spellStart"/>
            <w:r w:rsidRPr="00503023">
              <w:rPr>
                <w:rFonts w:asciiTheme="minorHAnsi" w:eastAsia="Times New Roman" w:hAnsiTheme="minorHAnsi" w:cstheme="minorHAnsi"/>
                <w:sz w:val="20"/>
                <w:lang w:eastAsia="ru-RU"/>
              </w:rPr>
              <w:t>Сормовское</w:t>
            </w:r>
            <w:proofErr w:type="spellEnd"/>
            <w:r w:rsidRPr="00503023">
              <w:rPr>
                <w:rFonts w:asciiTheme="minorHAnsi" w:eastAsia="Times New Roman" w:hAnsiTheme="minorHAnsi" w:cstheme="minorHAnsi"/>
                <w:sz w:val="20"/>
                <w:lang w:eastAsia="ru-RU"/>
              </w:rPr>
              <w:t xml:space="preserve"> ш, дом № 1 «Б», оф.1 институт и метро Буревестник </w:t>
            </w:r>
          </w:p>
        </w:tc>
        <w:tc>
          <w:tcPr>
            <w:tcW w:w="2233" w:type="dxa"/>
            <w:tcBorders>
              <w:top w:val="nil"/>
              <w:left w:val="single" w:sz="8" w:space="0" w:color="auto"/>
              <w:bottom w:val="single" w:sz="4" w:space="0" w:color="auto"/>
              <w:right w:val="single" w:sz="8" w:space="0" w:color="auto"/>
            </w:tcBorders>
            <w:shd w:val="clear" w:color="auto" w:fill="auto"/>
            <w:noWrap/>
            <w:vAlign w:val="bottom"/>
          </w:tcPr>
          <w:p w14:paraId="53AEC52E"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8 (831) 257-79-54    8 908 16 70 249</w:t>
            </w:r>
          </w:p>
        </w:tc>
      </w:tr>
      <w:tr w:rsidR="00503023" w:rsidRPr="00503023" w14:paraId="179A008B" w14:textId="77777777">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tcPr>
          <w:p w14:paraId="18C0C827"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29</w:t>
            </w:r>
          </w:p>
        </w:tc>
        <w:tc>
          <w:tcPr>
            <w:tcW w:w="1828" w:type="dxa"/>
            <w:tcBorders>
              <w:top w:val="nil"/>
              <w:left w:val="nil"/>
              <w:bottom w:val="single" w:sz="4" w:space="0" w:color="auto"/>
              <w:right w:val="nil"/>
            </w:tcBorders>
            <w:shd w:val="clear" w:color="000000" w:fill="FFFFFF"/>
            <w:vAlign w:val="center"/>
          </w:tcPr>
          <w:p w14:paraId="36CB3E6F" w14:textId="77777777" w:rsidR="00C63027" w:rsidRPr="00503023" w:rsidRDefault="003F6596">
            <w:pPr>
              <w:jc w:val="both"/>
              <w:rPr>
                <w:rFonts w:asciiTheme="minorHAnsi" w:eastAsia="Times New Roman" w:hAnsiTheme="minorHAnsi" w:cstheme="minorHAnsi"/>
                <w:sz w:val="20"/>
                <w:szCs w:val="20"/>
                <w:lang w:eastAsia="ru-RU"/>
              </w:rPr>
            </w:pPr>
            <w:r w:rsidRPr="00503023">
              <w:rPr>
                <w:rFonts w:asciiTheme="minorHAnsi" w:eastAsia="Times New Roman" w:hAnsiTheme="minorHAnsi" w:cstheme="minorHAnsi"/>
                <w:sz w:val="20"/>
                <w:szCs w:val="20"/>
                <w:lang w:eastAsia="ru-RU"/>
              </w:rPr>
              <w:t xml:space="preserve">ИП Куракин </w:t>
            </w:r>
            <w:proofErr w:type="gramStart"/>
            <w:r w:rsidRPr="00503023">
              <w:rPr>
                <w:rFonts w:asciiTheme="minorHAnsi" w:eastAsia="Times New Roman" w:hAnsiTheme="minorHAnsi" w:cstheme="minorHAnsi"/>
                <w:sz w:val="20"/>
                <w:szCs w:val="20"/>
                <w:lang w:eastAsia="ru-RU"/>
              </w:rPr>
              <w:t>М.Н.</w:t>
            </w:r>
            <w:proofErr w:type="gramEnd"/>
          </w:p>
        </w:tc>
        <w:tc>
          <w:tcPr>
            <w:tcW w:w="2170" w:type="dxa"/>
            <w:tcBorders>
              <w:top w:val="nil"/>
              <w:left w:val="single" w:sz="8" w:space="0" w:color="auto"/>
              <w:bottom w:val="single" w:sz="4" w:space="0" w:color="auto"/>
              <w:right w:val="single" w:sz="8" w:space="0" w:color="auto"/>
            </w:tcBorders>
            <w:shd w:val="clear" w:color="000000" w:fill="FFFFFF"/>
            <w:noWrap/>
            <w:vAlign w:val="bottom"/>
          </w:tcPr>
          <w:p w14:paraId="2E26FFFE"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г. Новосибирск </w:t>
            </w:r>
          </w:p>
        </w:tc>
        <w:tc>
          <w:tcPr>
            <w:tcW w:w="3721" w:type="dxa"/>
            <w:tcBorders>
              <w:top w:val="nil"/>
              <w:left w:val="nil"/>
              <w:bottom w:val="single" w:sz="4" w:space="0" w:color="auto"/>
              <w:right w:val="nil"/>
            </w:tcBorders>
            <w:shd w:val="clear" w:color="000000" w:fill="FFFFFF"/>
            <w:noWrap/>
            <w:vAlign w:val="bottom"/>
          </w:tcPr>
          <w:p w14:paraId="29377AAF"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630024 Новосибирская обл. г. Новосибирск ул. Ватутина дом 44/1 корп.19</w:t>
            </w:r>
          </w:p>
        </w:tc>
        <w:tc>
          <w:tcPr>
            <w:tcW w:w="2233" w:type="dxa"/>
            <w:tcBorders>
              <w:top w:val="nil"/>
              <w:left w:val="single" w:sz="8" w:space="0" w:color="auto"/>
              <w:bottom w:val="single" w:sz="4" w:space="0" w:color="auto"/>
              <w:right w:val="single" w:sz="8" w:space="0" w:color="auto"/>
            </w:tcBorders>
            <w:shd w:val="clear" w:color="000000" w:fill="FFFFFF"/>
            <w:noWrap/>
            <w:vAlign w:val="bottom"/>
          </w:tcPr>
          <w:p w14:paraId="506A4305"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8(383) 3990109</w:t>
            </w:r>
          </w:p>
        </w:tc>
      </w:tr>
      <w:tr w:rsidR="00503023" w:rsidRPr="00503023" w14:paraId="61DB298B" w14:textId="77777777">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tcPr>
          <w:p w14:paraId="0A13934A"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30</w:t>
            </w:r>
          </w:p>
        </w:tc>
        <w:tc>
          <w:tcPr>
            <w:tcW w:w="1828" w:type="dxa"/>
            <w:tcBorders>
              <w:top w:val="nil"/>
              <w:left w:val="nil"/>
              <w:bottom w:val="single" w:sz="4" w:space="0" w:color="auto"/>
              <w:right w:val="nil"/>
            </w:tcBorders>
            <w:shd w:val="clear" w:color="000000" w:fill="FFFFFF"/>
            <w:noWrap/>
            <w:vAlign w:val="bottom"/>
          </w:tcPr>
          <w:p w14:paraId="2C06399A"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ООО «ЛИСКО центр»</w:t>
            </w:r>
          </w:p>
        </w:tc>
        <w:tc>
          <w:tcPr>
            <w:tcW w:w="2170" w:type="dxa"/>
            <w:tcBorders>
              <w:top w:val="nil"/>
              <w:left w:val="single" w:sz="8" w:space="0" w:color="auto"/>
              <w:bottom w:val="single" w:sz="4" w:space="0" w:color="auto"/>
              <w:right w:val="single" w:sz="8" w:space="0" w:color="auto"/>
            </w:tcBorders>
            <w:shd w:val="clear" w:color="000000" w:fill="FFFFFF"/>
            <w:noWrap/>
            <w:vAlign w:val="bottom"/>
          </w:tcPr>
          <w:p w14:paraId="05DC99DF"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г. Новосибирск</w:t>
            </w:r>
          </w:p>
        </w:tc>
        <w:tc>
          <w:tcPr>
            <w:tcW w:w="3721" w:type="dxa"/>
            <w:tcBorders>
              <w:top w:val="nil"/>
              <w:left w:val="nil"/>
              <w:bottom w:val="single" w:sz="4" w:space="0" w:color="auto"/>
              <w:right w:val="nil"/>
            </w:tcBorders>
            <w:shd w:val="clear" w:color="000000" w:fill="FFFFFF"/>
            <w:noWrap/>
            <w:vAlign w:val="bottom"/>
          </w:tcPr>
          <w:p w14:paraId="7B07BA14"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630032, Новосибирская </w:t>
            </w:r>
            <w:proofErr w:type="spellStart"/>
            <w:r w:rsidRPr="00503023">
              <w:rPr>
                <w:rFonts w:asciiTheme="minorHAnsi" w:eastAsia="Times New Roman" w:hAnsiTheme="minorHAnsi" w:cstheme="minorHAnsi"/>
                <w:sz w:val="20"/>
                <w:lang w:eastAsia="ru-RU"/>
              </w:rPr>
              <w:t>обл</w:t>
            </w:r>
            <w:proofErr w:type="spellEnd"/>
            <w:r w:rsidRPr="00503023">
              <w:rPr>
                <w:rFonts w:asciiTheme="minorHAnsi" w:eastAsia="Times New Roman" w:hAnsiTheme="minorHAnsi" w:cstheme="minorHAnsi"/>
                <w:sz w:val="20"/>
                <w:lang w:eastAsia="ru-RU"/>
              </w:rPr>
              <w:t xml:space="preserve">, Новосибирск г, Станционная </w:t>
            </w:r>
            <w:proofErr w:type="spellStart"/>
            <w:r w:rsidRPr="00503023">
              <w:rPr>
                <w:rFonts w:asciiTheme="minorHAnsi" w:eastAsia="Times New Roman" w:hAnsiTheme="minorHAnsi" w:cstheme="minorHAnsi"/>
                <w:sz w:val="20"/>
                <w:lang w:eastAsia="ru-RU"/>
              </w:rPr>
              <w:t>ул</w:t>
            </w:r>
            <w:proofErr w:type="spellEnd"/>
            <w:r w:rsidRPr="00503023">
              <w:rPr>
                <w:rFonts w:asciiTheme="minorHAnsi" w:eastAsia="Times New Roman" w:hAnsiTheme="minorHAnsi" w:cstheme="minorHAnsi"/>
                <w:sz w:val="20"/>
                <w:lang w:eastAsia="ru-RU"/>
              </w:rPr>
              <w:t>, дом № 28, корпус 3</w:t>
            </w:r>
          </w:p>
        </w:tc>
        <w:tc>
          <w:tcPr>
            <w:tcW w:w="2233" w:type="dxa"/>
            <w:tcBorders>
              <w:top w:val="nil"/>
              <w:left w:val="single" w:sz="8" w:space="0" w:color="auto"/>
              <w:bottom w:val="single" w:sz="4" w:space="0" w:color="auto"/>
              <w:right w:val="single" w:sz="8" w:space="0" w:color="auto"/>
            </w:tcBorders>
            <w:shd w:val="clear" w:color="000000" w:fill="FFFFFF"/>
            <w:noWrap/>
            <w:vAlign w:val="bottom"/>
          </w:tcPr>
          <w:p w14:paraId="727A88B3"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7 (913) 916-84-95</w:t>
            </w:r>
          </w:p>
        </w:tc>
      </w:tr>
      <w:tr w:rsidR="00503023" w:rsidRPr="00503023" w14:paraId="7547DF75" w14:textId="77777777">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tcPr>
          <w:p w14:paraId="2FD5B6B4"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31</w:t>
            </w:r>
          </w:p>
        </w:tc>
        <w:tc>
          <w:tcPr>
            <w:tcW w:w="1828" w:type="dxa"/>
            <w:tcBorders>
              <w:top w:val="nil"/>
              <w:left w:val="nil"/>
              <w:bottom w:val="single" w:sz="4" w:space="0" w:color="auto"/>
              <w:right w:val="nil"/>
            </w:tcBorders>
            <w:shd w:val="clear" w:color="000000" w:fill="FFFFFF"/>
            <w:noWrap/>
            <w:vAlign w:val="bottom"/>
          </w:tcPr>
          <w:p w14:paraId="34CEDEE0"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ООО "СЦ КВЭЛ"</w:t>
            </w:r>
          </w:p>
        </w:tc>
        <w:tc>
          <w:tcPr>
            <w:tcW w:w="2170" w:type="dxa"/>
            <w:tcBorders>
              <w:top w:val="nil"/>
              <w:left w:val="single" w:sz="8" w:space="0" w:color="auto"/>
              <w:bottom w:val="single" w:sz="4" w:space="0" w:color="auto"/>
              <w:right w:val="single" w:sz="8" w:space="0" w:color="auto"/>
            </w:tcBorders>
            <w:shd w:val="clear" w:color="000000" w:fill="FFFFFF"/>
            <w:noWrap/>
            <w:vAlign w:val="bottom"/>
          </w:tcPr>
          <w:p w14:paraId="7F48F5C9"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г. Новокузнецк</w:t>
            </w:r>
          </w:p>
        </w:tc>
        <w:tc>
          <w:tcPr>
            <w:tcW w:w="3721" w:type="dxa"/>
            <w:tcBorders>
              <w:top w:val="nil"/>
              <w:left w:val="nil"/>
              <w:bottom w:val="single" w:sz="4" w:space="0" w:color="auto"/>
              <w:right w:val="nil"/>
            </w:tcBorders>
            <w:shd w:val="clear" w:color="000000" w:fill="FFFFFF"/>
            <w:noWrap/>
            <w:vAlign w:val="bottom"/>
          </w:tcPr>
          <w:p w14:paraId="2D0A2BFD"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654005, г. Новокузнецк, просп. Строителей, 54</w:t>
            </w:r>
          </w:p>
        </w:tc>
        <w:tc>
          <w:tcPr>
            <w:tcW w:w="2233" w:type="dxa"/>
            <w:tcBorders>
              <w:top w:val="nil"/>
              <w:left w:val="single" w:sz="8" w:space="0" w:color="auto"/>
              <w:bottom w:val="single" w:sz="4" w:space="0" w:color="auto"/>
              <w:right w:val="single" w:sz="8" w:space="0" w:color="auto"/>
            </w:tcBorders>
            <w:shd w:val="clear" w:color="000000" w:fill="FFFFFF"/>
            <w:noWrap/>
            <w:vAlign w:val="bottom"/>
          </w:tcPr>
          <w:p w14:paraId="7A464812"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(3843)200347</w:t>
            </w:r>
          </w:p>
        </w:tc>
      </w:tr>
      <w:tr w:rsidR="00503023" w:rsidRPr="00503023" w14:paraId="6FD06BB6" w14:textId="77777777">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tcPr>
          <w:p w14:paraId="615494B2"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32</w:t>
            </w:r>
          </w:p>
        </w:tc>
        <w:tc>
          <w:tcPr>
            <w:tcW w:w="1828" w:type="dxa"/>
            <w:tcBorders>
              <w:top w:val="nil"/>
              <w:left w:val="nil"/>
              <w:bottom w:val="single" w:sz="4" w:space="0" w:color="auto"/>
              <w:right w:val="nil"/>
            </w:tcBorders>
            <w:shd w:val="clear" w:color="auto" w:fill="auto"/>
            <w:vAlign w:val="bottom"/>
          </w:tcPr>
          <w:p w14:paraId="04D960FC"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ИП Задорожная К.В.</w:t>
            </w:r>
          </w:p>
        </w:tc>
        <w:tc>
          <w:tcPr>
            <w:tcW w:w="2170" w:type="dxa"/>
            <w:tcBorders>
              <w:top w:val="nil"/>
              <w:left w:val="single" w:sz="8" w:space="0" w:color="auto"/>
              <w:bottom w:val="single" w:sz="4" w:space="0" w:color="auto"/>
              <w:right w:val="single" w:sz="8" w:space="0" w:color="auto"/>
            </w:tcBorders>
            <w:shd w:val="clear" w:color="auto" w:fill="auto"/>
            <w:noWrap/>
            <w:vAlign w:val="bottom"/>
          </w:tcPr>
          <w:p w14:paraId="226A61BD"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г. Омск</w:t>
            </w:r>
          </w:p>
        </w:tc>
        <w:tc>
          <w:tcPr>
            <w:tcW w:w="3721" w:type="dxa"/>
            <w:tcBorders>
              <w:top w:val="nil"/>
              <w:left w:val="nil"/>
              <w:bottom w:val="single" w:sz="4" w:space="0" w:color="auto"/>
              <w:right w:val="nil"/>
            </w:tcBorders>
            <w:shd w:val="clear" w:color="auto" w:fill="auto"/>
            <w:noWrap/>
            <w:vAlign w:val="bottom"/>
          </w:tcPr>
          <w:p w14:paraId="6634605B"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644022, Омская обл., Омск г, </w:t>
            </w:r>
            <w:proofErr w:type="spellStart"/>
            <w:r w:rsidRPr="00503023">
              <w:rPr>
                <w:rFonts w:asciiTheme="minorHAnsi" w:eastAsia="Times New Roman" w:hAnsiTheme="minorHAnsi" w:cstheme="minorHAnsi"/>
                <w:sz w:val="20"/>
                <w:lang w:eastAsia="ru-RU"/>
              </w:rPr>
              <w:t>Сакена</w:t>
            </w:r>
            <w:proofErr w:type="spellEnd"/>
            <w:r w:rsidRPr="00503023">
              <w:rPr>
                <w:rFonts w:asciiTheme="minorHAnsi" w:eastAsia="Times New Roman" w:hAnsiTheme="minorHAnsi" w:cstheme="minorHAnsi"/>
                <w:sz w:val="20"/>
                <w:lang w:eastAsia="ru-RU"/>
              </w:rPr>
              <w:t xml:space="preserve"> Сейфуллина, дом № 40</w:t>
            </w:r>
          </w:p>
        </w:tc>
        <w:tc>
          <w:tcPr>
            <w:tcW w:w="2233" w:type="dxa"/>
            <w:tcBorders>
              <w:top w:val="nil"/>
              <w:left w:val="single" w:sz="8" w:space="0" w:color="auto"/>
              <w:bottom w:val="single" w:sz="4" w:space="0" w:color="auto"/>
              <w:right w:val="single" w:sz="8" w:space="0" w:color="auto"/>
            </w:tcBorders>
            <w:shd w:val="clear" w:color="auto" w:fill="auto"/>
            <w:noWrap/>
            <w:vAlign w:val="bottom"/>
          </w:tcPr>
          <w:p w14:paraId="026174F4"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8(3812) 502060</w:t>
            </w:r>
          </w:p>
        </w:tc>
      </w:tr>
      <w:tr w:rsidR="00503023" w:rsidRPr="00503023" w14:paraId="78C2B83D" w14:textId="77777777">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tcPr>
          <w:p w14:paraId="29C1125E"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33</w:t>
            </w:r>
          </w:p>
        </w:tc>
        <w:tc>
          <w:tcPr>
            <w:tcW w:w="1828" w:type="dxa"/>
            <w:tcBorders>
              <w:top w:val="nil"/>
              <w:left w:val="nil"/>
              <w:bottom w:val="single" w:sz="4" w:space="0" w:color="auto"/>
              <w:right w:val="nil"/>
            </w:tcBorders>
            <w:shd w:val="clear" w:color="auto" w:fill="auto"/>
            <w:noWrap/>
            <w:vAlign w:val="bottom"/>
          </w:tcPr>
          <w:p w14:paraId="6EEA6441"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ООО "Арсенал"</w:t>
            </w:r>
          </w:p>
        </w:tc>
        <w:tc>
          <w:tcPr>
            <w:tcW w:w="2170" w:type="dxa"/>
            <w:tcBorders>
              <w:top w:val="nil"/>
              <w:left w:val="single" w:sz="8" w:space="0" w:color="auto"/>
              <w:bottom w:val="single" w:sz="4" w:space="0" w:color="auto"/>
              <w:right w:val="single" w:sz="8" w:space="0" w:color="auto"/>
            </w:tcBorders>
            <w:shd w:val="clear" w:color="auto" w:fill="auto"/>
            <w:noWrap/>
            <w:vAlign w:val="bottom"/>
          </w:tcPr>
          <w:p w14:paraId="31151616"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г. Орёл</w:t>
            </w:r>
          </w:p>
        </w:tc>
        <w:tc>
          <w:tcPr>
            <w:tcW w:w="3721" w:type="dxa"/>
            <w:tcBorders>
              <w:top w:val="nil"/>
              <w:left w:val="nil"/>
              <w:bottom w:val="single" w:sz="4" w:space="0" w:color="auto"/>
              <w:right w:val="nil"/>
            </w:tcBorders>
            <w:shd w:val="clear" w:color="auto" w:fill="auto"/>
            <w:noWrap/>
            <w:vAlign w:val="bottom"/>
          </w:tcPr>
          <w:p w14:paraId="10FD293B"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302004, г. Орел ул. 1-я Курская д.83</w:t>
            </w:r>
          </w:p>
        </w:tc>
        <w:tc>
          <w:tcPr>
            <w:tcW w:w="2233" w:type="dxa"/>
            <w:tcBorders>
              <w:top w:val="nil"/>
              <w:left w:val="single" w:sz="8" w:space="0" w:color="auto"/>
              <w:bottom w:val="single" w:sz="4" w:space="0" w:color="auto"/>
              <w:right w:val="single" w:sz="8" w:space="0" w:color="auto"/>
            </w:tcBorders>
            <w:shd w:val="clear" w:color="auto" w:fill="auto"/>
            <w:noWrap/>
            <w:vAlign w:val="bottom"/>
          </w:tcPr>
          <w:p w14:paraId="5B236ABD"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8 </w:t>
            </w:r>
            <w:proofErr w:type="gramStart"/>
            <w:r w:rsidRPr="00503023">
              <w:rPr>
                <w:rFonts w:asciiTheme="minorHAnsi" w:eastAsia="Times New Roman" w:hAnsiTheme="minorHAnsi" w:cstheme="minorHAnsi"/>
                <w:sz w:val="20"/>
                <w:lang w:eastAsia="ru-RU"/>
              </w:rPr>
              <w:t>( 4862</w:t>
            </w:r>
            <w:proofErr w:type="gramEnd"/>
            <w:r w:rsidRPr="00503023">
              <w:rPr>
                <w:rFonts w:asciiTheme="minorHAnsi" w:eastAsia="Times New Roman" w:hAnsiTheme="minorHAnsi" w:cstheme="minorHAnsi"/>
                <w:sz w:val="20"/>
                <w:lang w:eastAsia="ru-RU"/>
              </w:rPr>
              <w:t xml:space="preserve"> ) 54-12-12 </w:t>
            </w:r>
            <w:proofErr w:type="spellStart"/>
            <w:r w:rsidRPr="00503023">
              <w:rPr>
                <w:rFonts w:asciiTheme="minorHAnsi" w:eastAsia="Times New Roman" w:hAnsiTheme="minorHAnsi" w:cstheme="minorHAnsi"/>
                <w:sz w:val="20"/>
                <w:lang w:eastAsia="ru-RU"/>
              </w:rPr>
              <w:t>доб</w:t>
            </w:r>
            <w:proofErr w:type="spellEnd"/>
            <w:r w:rsidRPr="00503023">
              <w:rPr>
                <w:rFonts w:asciiTheme="minorHAnsi" w:eastAsia="Times New Roman" w:hAnsiTheme="minorHAnsi" w:cstheme="minorHAnsi"/>
                <w:sz w:val="20"/>
                <w:lang w:eastAsia="ru-RU"/>
              </w:rPr>
              <w:t xml:space="preserve"> 132, 8-960-650-30-00</w:t>
            </w:r>
          </w:p>
        </w:tc>
      </w:tr>
      <w:tr w:rsidR="00503023" w:rsidRPr="00503023" w14:paraId="4DA7A6D3" w14:textId="77777777">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tcPr>
          <w:p w14:paraId="6122E55C"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34</w:t>
            </w:r>
          </w:p>
        </w:tc>
        <w:tc>
          <w:tcPr>
            <w:tcW w:w="1828" w:type="dxa"/>
            <w:tcBorders>
              <w:top w:val="nil"/>
              <w:left w:val="nil"/>
              <w:bottom w:val="single" w:sz="4" w:space="0" w:color="auto"/>
              <w:right w:val="nil"/>
            </w:tcBorders>
            <w:shd w:val="clear" w:color="auto" w:fill="auto"/>
            <w:noWrap/>
            <w:vAlign w:val="bottom"/>
          </w:tcPr>
          <w:p w14:paraId="12C5D52A"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ООО "Арсенал"</w:t>
            </w:r>
          </w:p>
        </w:tc>
        <w:tc>
          <w:tcPr>
            <w:tcW w:w="2170" w:type="dxa"/>
            <w:tcBorders>
              <w:top w:val="nil"/>
              <w:left w:val="single" w:sz="8" w:space="0" w:color="auto"/>
              <w:bottom w:val="single" w:sz="4" w:space="0" w:color="auto"/>
              <w:right w:val="single" w:sz="8" w:space="0" w:color="auto"/>
            </w:tcBorders>
            <w:shd w:val="clear" w:color="auto" w:fill="auto"/>
            <w:noWrap/>
            <w:vAlign w:val="bottom"/>
          </w:tcPr>
          <w:p w14:paraId="4A8F5E76"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г. Орёл</w:t>
            </w:r>
          </w:p>
        </w:tc>
        <w:tc>
          <w:tcPr>
            <w:tcW w:w="3721" w:type="dxa"/>
            <w:tcBorders>
              <w:top w:val="nil"/>
              <w:left w:val="nil"/>
              <w:bottom w:val="single" w:sz="4" w:space="0" w:color="auto"/>
              <w:right w:val="nil"/>
            </w:tcBorders>
            <w:shd w:val="clear" w:color="auto" w:fill="auto"/>
            <w:noWrap/>
            <w:vAlign w:val="bottom"/>
          </w:tcPr>
          <w:p w14:paraId="7927A32A"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302029, г. Орел Московское шоссе д.126б </w:t>
            </w:r>
          </w:p>
        </w:tc>
        <w:tc>
          <w:tcPr>
            <w:tcW w:w="2233" w:type="dxa"/>
            <w:tcBorders>
              <w:top w:val="nil"/>
              <w:left w:val="single" w:sz="8" w:space="0" w:color="auto"/>
              <w:bottom w:val="single" w:sz="4" w:space="0" w:color="auto"/>
              <w:right w:val="single" w:sz="8" w:space="0" w:color="auto"/>
            </w:tcBorders>
            <w:shd w:val="clear" w:color="auto" w:fill="auto"/>
            <w:noWrap/>
            <w:vAlign w:val="bottom"/>
          </w:tcPr>
          <w:p w14:paraId="00AB7B59"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8(4862) 200758, 8(962)4829666</w:t>
            </w:r>
          </w:p>
        </w:tc>
      </w:tr>
      <w:tr w:rsidR="00503023" w:rsidRPr="00503023" w14:paraId="1193D6DA" w14:textId="77777777">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tcPr>
          <w:p w14:paraId="33B7CDE9"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35</w:t>
            </w:r>
          </w:p>
        </w:tc>
        <w:tc>
          <w:tcPr>
            <w:tcW w:w="1828" w:type="dxa"/>
            <w:tcBorders>
              <w:top w:val="nil"/>
              <w:left w:val="nil"/>
              <w:bottom w:val="single" w:sz="4" w:space="0" w:color="auto"/>
              <w:right w:val="nil"/>
            </w:tcBorders>
            <w:shd w:val="clear" w:color="auto" w:fill="auto"/>
            <w:noWrap/>
            <w:vAlign w:val="bottom"/>
          </w:tcPr>
          <w:p w14:paraId="2D63401C"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ООО «Территория сервиса»</w:t>
            </w:r>
          </w:p>
        </w:tc>
        <w:tc>
          <w:tcPr>
            <w:tcW w:w="2170" w:type="dxa"/>
            <w:tcBorders>
              <w:top w:val="nil"/>
              <w:left w:val="single" w:sz="8" w:space="0" w:color="auto"/>
              <w:bottom w:val="single" w:sz="4" w:space="0" w:color="auto"/>
              <w:right w:val="single" w:sz="8" w:space="0" w:color="auto"/>
            </w:tcBorders>
            <w:shd w:val="clear" w:color="auto" w:fill="auto"/>
            <w:noWrap/>
            <w:vAlign w:val="bottom"/>
          </w:tcPr>
          <w:p w14:paraId="539F2B31"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г. Пермь</w:t>
            </w:r>
          </w:p>
        </w:tc>
        <w:tc>
          <w:tcPr>
            <w:tcW w:w="3721" w:type="dxa"/>
            <w:tcBorders>
              <w:top w:val="nil"/>
              <w:left w:val="nil"/>
              <w:bottom w:val="single" w:sz="4" w:space="0" w:color="auto"/>
              <w:right w:val="nil"/>
            </w:tcBorders>
            <w:shd w:val="clear" w:color="auto" w:fill="auto"/>
            <w:noWrap/>
            <w:vAlign w:val="bottom"/>
          </w:tcPr>
          <w:p w14:paraId="1C48D969"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614064, Пермь, Чкалова, 7Е офис 102                              </w:t>
            </w:r>
          </w:p>
        </w:tc>
        <w:tc>
          <w:tcPr>
            <w:tcW w:w="2233" w:type="dxa"/>
            <w:tcBorders>
              <w:top w:val="nil"/>
              <w:left w:val="single" w:sz="8" w:space="0" w:color="auto"/>
              <w:bottom w:val="single" w:sz="4" w:space="0" w:color="auto"/>
              <w:right w:val="single" w:sz="8" w:space="0" w:color="auto"/>
            </w:tcBorders>
            <w:shd w:val="clear" w:color="auto" w:fill="auto"/>
            <w:noWrap/>
            <w:vAlign w:val="bottom"/>
          </w:tcPr>
          <w:p w14:paraId="31C9461F"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8 (342)2594479</w:t>
            </w:r>
          </w:p>
        </w:tc>
      </w:tr>
      <w:tr w:rsidR="00503023" w:rsidRPr="00503023" w14:paraId="2F5961FD" w14:textId="77777777">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tcPr>
          <w:p w14:paraId="6FA61686"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36</w:t>
            </w:r>
          </w:p>
        </w:tc>
        <w:tc>
          <w:tcPr>
            <w:tcW w:w="1828" w:type="dxa"/>
            <w:tcBorders>
              <w:top w:val="nil"/>
              <w:left w:val="nil"/>
              <w:bottom w:val="single" w:sz="4" w:space="0" w:color="auto"/>
              <w:right w:val="nil"/>
            </w:tcBorders>
            <w:shd w:val="clear" w:color="000000" w:fill="FFFFFF"/>
            <w:noWrap/>
            <w:vAlign w:val="bottom"/>
          </w:tcPr>
          <w:p w14:paraId="51BB0EC3"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ООО "Куб"</w:t>
            </w:r>
          </w:p>
        </w:tc>
        <w:tc>
          <w:tcPr>
            <w:tcW w:w="2170" w:type="dxa"/>
            <w:tcBorders>
              <w:top w:val="nil"/>
              <w:left w:val="single" w:sz="8" w:space="0" w:color="auto"/>
              <w:bottom w:val="single" w:sz="4" w:space="0" w:color="auto"/>
              <w:right w:val="single" w:sz="8" w:space="0" w:color="auto"/>
            </w:tcBorders>
            <w:shd w:val="clear" w:color="000000" w:fill="FFFFFF"/>
            <w:noWrap/>
            <w:vAlign w:val="bottom"/>
          </w:tcPr>
          <w:p w14:paraId="103220E4"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г. Пермь</w:t>
            </w:r>
          </w:p>
        </w:tc>
        <w:tc>
          <w:tcPr>
            <w:tcW w:w="3721" w:type="dxa"/>
            <w:tcBorders>
              <w:top w:val="nil"/>
              <w:left w:val="nil"/>
              <w:bottom w:val="single" w:sz="4" w:space="0" w:color="auto"/>
              <w:right w:val="nil"/>
            </w:tcBorders>
            <w:shd w:val="clear" w:color="000000" w:fill="FFFFFF"/>
            <w:noWrap/>
            <w:vAlign w:val="bottom"/>
          </w:tcPr>
          <w:p w14:paraId="6E247A55"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614064, Пермь г, Героев Хасана </w:t>
            </w:r>
            <w:proofErr w:type="spellStart"/>
            <w:r w:rsidRPr="00503023">
              <w:rPr>
                <w:rFonts w:asciiTheme="minorHAnsi" w:eastAsia="Times New Roman" w:hAnsiTheme="minorHAnsi" w:cstheme="minorHAnsi"/>
                <w:sz w:val="20"/>
                <w:lang w:eastAsia="ru-RU"/>
              </w:rPr>
              <w:t>ул</w:t>
            </w:r>
            <w:proofErr w:type="spellEnd"/>
            <w:r w:rsidRPr="00503023">
              <w:rPr>
                <w:rFonts w:asciiTheme="minorHAnsi" w:eastAsia="Times New Roman" w:hAnsiTheme="minorHAnsi" w:cstheme="minorHAnsi"/>
                <w:sz w:val="20"/>
                <w:lang w:eastAsia="ru-RU"/>
              </w:rPr>
              <w:t>, дом № 55</w:t>
            </w:r>
          </w:p>
        </w:tc>
        <w:tc>
          <w:tcPr>
            <w:tcW w:w="2233" w:type="dxa"/>
            <w:tcBorders>
              <w:top w:val="nil"/>
              <w:left w:val="single" w:sz="8" w:space="0" w:color="auto"/>
              <w:bottom w:val="single" w:sz="4" w:space="0" w:color="auto"/>
              <w:right w:val="single" w:sz="8" w:space="0" w:color="auto"/>
            </w:tcBorders>
            <w:shd w:val="clear" w:color="000000" w:fill="FFFFFF"/>
            <w:noWrap/>
            <w:vAlign w:val="bottom"/>
          </w:tcPr>
          <w:p w14:paraId="0875EEDE"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8 (342)2020490</w:t>
            </w:r>
          </w:p>
        </w:tc>
      </w:tr>
      <w:tr w:rsidR="00503023" w:rsidRPr="00503023" w14:paraId="48873059" w14:textId="77777777">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tcPr>
          <w:p w14:paraId="1310E840"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37</w:t>
            </w:r>
          </w:p>
        </w:tc>
        <w:tc>
          <w:tcPr>
            <w:tcW w:w="1828" w:type="dxa"/>
            <w:tcBorders>
              <w:top w:val="nil"/>
              <w:left w:val="nil"/>
              <w:bottom w:val="single" w:sz="4" w:space="0" w:color="000000"/>
              <w:right w:val="nil"/>
            </w:tcBorders>
            <w:shd w:val="clear" w:color="CCFFFF" w:fill="FFFFFF"/>
            <w:noWrap/>
            <w:vAlign w:val="bottom"/>
          </w:tcPr>
          <w:p w14:paraId="0AAAA1B7"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ООО «Электра» </w:t>
            </w:r>
          </w:p>
        </w:tc>
        <w:tc>
          <w:tcPr>
            <w:tcW w:w="2170" w:type="dxa"/>
            <w:tcBorders>
              <w:top w:val="nil"/>
              <w:left w:val="single" w:sz="8" w:space="0" w:color="000000"/>
              <w:bottom w:val="single" w:sz="4" w:space="0" w:color="000000"/>
              <w:right w:val="single" w:sz="8" w:space="0" w:color="000000"/>
            </w:tcBorders>
            <w:shd w:val="clear" w:color="CCFFFF" w:fill="FFFFFF"/>
            <w:noWrap/>
            <w:vAlign w:val="bottom"/>
          </w:tcPr>
          <w:p w14:paraId="4F0AA160"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г. Пятигорск</w:t>
            </w:r>
          </w:p>
        </w:tc>
        <w:tc>
          <w:tcPr>
            <w:tcW w:w="3721" w:type="dxa"/>
            <w:tcBorders>
              <w:top w:val="nil"/>
              <w:left w:val="nil"/>
              <w:bottom w:val="single" w:sz="4" w:space="0" w:color="000000"/>
              <w:right w:val="nil"/>
            </w:tcBorders>
            <w:shd w:val="clear" w:color="CCFFFF" w:fill="FFFFFF"/>
            <w:noWrap/>
            <w:vAlign w:val="bottom"/>
          </w:tcPr>
          <w:p w14:paraId="65DDCD0B" w14:textId="77777777" w:rsidR="00C63027" w:rsidRPr="00503023" w:rsidRDefault="003F6596">
            <w:pPr>
              <w:rPr>
                <w:rFonts w:asciiTheme="minorHAnsi" w:eastAsia="Times New Roman" w:hAnsiTheme="minorHAnsi" w:cstheme="minorHAnsi"/>
                <w:sz w:val="20"/>
                <w:szCs w:val="20"/>
                <w:lang w:eastAsia="ru-RU"/>
              </w:rPr>
            </w:pPr>
            <w:r w:rsidRPr="00503023">
              <w:rPr>
                <w:rFonts w:asciiTheme="minorHAnsi" w:eastAsia="Times New Roman" w:hAnsiTheme="minorHAnsi" w:cstheme="minorHAnsi"/>
                <w:sz w:val="20"/>
                <w:szCs w:val="20"/>
                <w:lang w:eastAsia="ru-RU"/>
              </w:rPr>
              <w:t xml:space="preserve">357500, Ставропольский </w:t>
            </w:r>
            <w:proofErr w:type="gramStart"/>
            <w:r w:rsidRPr="00503023">
              <w:rPr>
                <w:rFonts w:asciiTheme="minorHAnsi" w:eastAsia="Times New Roman" w:hAnsiTheme="minorHAnsi" w:cstheme="minorHAnsi"/>
                <w:sz w:val="20"/>
                <w:szCs w:val="20"/>
                <w:lang w:eastAsia="ru-RU"/>
              </w:rPr>
              <w:t>край .</w:t>
            </w:r>
            <w:proofErr w:type="gramEnd"/>
            <w:r w:rsidRPr="00503023">
              <w:rPr>
                <w:rFonts w:asciiTheme="minorHAnsi" w:eastAsia="Times New Roman" w:hAnsiTheme="minorHAnsi" w:cstheme="minorHAnsi"/>
                <w:sz w:val="20"/>
                <w:szCs w:val="20"/>
                <w:lang w:eastAsia="ru-RU"/>
              </w:rPr>
              <w:t xml:space="preserve"> </w:t>
            </w:r>
            <w:proofErr w:type="spellStart"/>
            <w:r w:rsidRPr="00503023">
              <w:rPr>
                <w:rFonts w:asciiTheme="minorHAnsi" w:eastAsia="Times New Roman" w:hAnsiTheme="minorHAnsi" w:cstheme="minorHAnsi"/>
                <w:sz w:val="20"/>
                <w:szCs w:val="20"/>
                <w:lang w:eastAsia="ru-RU"/>
              </w:rPr>
              <w:t>г.Пятигорск</w:t>
            </w:r>
            <w:proofErr w:type="spellEnd"/>
            <w:r w:rsidRPr="00503023">
              <w:rPr>
                <w:rFonts w:asciiTheme="minorHAnsi" w:eastAsia="Times New Roman" w:hAnsiTheme="minorHAnsi" w:cstheme="minorHAnsi"/>
                <w:sz w:val="20"/>
                <w:szCs w:val="20"/>
                <w:lang w:eastAsia="ru-RU"/>
              </w:rPr>
              <w:t xml:space="preserve"> . проезд Суворовский , 1.А</w:t>
            </w:r>
          </w:p>
        </w:tc>
        <w:tc>
          <w:tcPr>
            <w:tcW w:w="2233" w:type="dxa"/>
            <w:tcBorders>
              <w:top w:val="nil"/>
              <w:left w:val="single" w:sz="8" w:space="0" w:color="000000"/>
              <w:bottom w:val="single" w:sz="4" w:space="0" w:color="000000"/>
              <w:right w:val="single" w:sz="8" w:space="0" w:color="000000"/>
            </w:tcBorders>
            <w:shd w:val="clear" w:color="CCFFFF" w:fill="FFFFFF"/>
            <w:noWrap/>
            <w:vAlign w:val="bottom"/>
          </w:tcPr>
          <w:p w14:paraId="091011CA"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+7 (8793) 382757</w:t>
            </w:r>
          </w:p>
        </w:tc>
      </w:tr>
      <w:tr w:rsidR="00503023" w:rsidRPr="00503023" w14:paraId="5A6D905A" w14:textId="77777777">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tcPr>
          <w:p w14:paraId="0556A87E"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38</w:t>
            </w:r>
          </w:p>
        </w:tc>
        <w:tc>
          <w:tcPr>
            <w:tcW w:w="1828" w:type="dxa"/>
            <w:tcBorders>
              <w:top w:val="nil"/>
              <w:left w:val="nil"/>
              <w:bottom w:val="single" w:sz="4" w:space="0" w:color="auto"/>
              <w:right w:val="nil"/>
            </w:tcBorders>
            <w:shd w:val="clear" w:color="auto" w:fill="auto"/>
            <w:noWrap/>
            <w:vAlign w:val="bottom"/>
          </w:tcPr>
          <w:p w14:paraId="688A9B4D"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ООО "С-ФК"</w:t>
            </w:r>
          </w:p>
        </w:tc>
        <w:tc>
          <w:tcPr>
            <w:tcW w:w="2170" w:type="dxa"/>
            <w:tcBorders>
              <w:top w:val="nil"/>
              <w:left w:val="single" w:sz="8" w:space="0" w:color="auto"/>
              <w:bottom w:val="single" w:sz="4" w:space="0" w:color="auto"/>
              <w:right w:val="single" w:sz="8" w:space="0" w:color="auto"/>
            </w:tcBorders>
            <w:shd w:val="clear" w:color="auto" w:fill="auto"/>
            <w:noWrap/>
            <w:vAlign w:val="bottom"/>
          </w:tcPr>
          <w:p w14:paraId="2874B549"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г. Рязань</w:t>
            </w:r>
          </w:p>
        </w:tc>
        <w:tc>
          <w:tcPr>
            <w:tcW w:w="3721" w:type="dxa"/>
            <w:tcBorders>
              <w:top w:val="nil"/>
              <w:left w:val="nil"/>
              <w:bottom w:val="single" w:sz="4" w:space="0" w:color="auto"/>
              <w:right w:val="nil"/>
            </w:tcBorders>
            <w:shd w:val="clear" w:color="auto" w:fill="auto"/>
            <w:noWrap/>
            <w:vAlign w:val="bottom"/>
          </w:tcPr>
          <w:p w14:paraId="205B82F8"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390000, Рязань, ул. Садовая, д.33</w:t>
            </w:r>
          </w:p>
        </w:tc>
        <w:tc>
          <w:tcPr>
            <w:tcW w:w="2233" w:type="dxa"/>
            <w:tcBorders>
              <w:top w:val="nil"/>
              <w:left w:val="single" w:sz="8" w:space="0" w:color="auto"/>
              <w:bottom w:val="single" w:sz="4" w:space="0" w:color="auto"/>
              <w:right w:val="single" w:sz="8" w:space="0" w:color="auto"/>
            </w:tcBorders>
            <w:shd w:val="clear" w:color="auto" w:fill="auto"/>
            <w:noWrap/>
            <w:vAlign w:val="bottom"/>
          </w:tcPr>
          <w:p w14:paraId="71BC2893"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8(4912) 282016, 923472</w:t>
            </w:r>
          </w:p>
        </w:tc>
      </w:tr>
      <w:tr w:rsidR="00503023" w:rsidRPr="00503023" w14:paraId="3BF0C2D5" w14:textId="77777777">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tcPr>
          <w:p w14:paraId="3847BDC3"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39</w:t>
            </w:r>
          </w:p>
        </w:tc>
        <w:tc>
          <w:tcPr>
            <w:tcW w:w="1828" w:type="dxa"/>
            <w:tcBorders>
              <w:top w:val="nil"/>
              <w:left w:val="nil"/>
              <w:bottom w:val="single" w:sz="4" w:space="0" w:color="auto"/>
              <w:right w:val="nil"/>
            </w:tcBorders>
            <w:shd w:val="clear" w:color="auto" w:fill="auto"/>
            <w:noWrap/>
            <w:vAlign w:val="bottom"/>
          </w:tcPr>
          <w:p w14:paraId="3347BF5A"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ИП Холод </w:t>
            </w:r>
          </w:p>
        </w:tc>
        <w:tc>
          <w:tcPr>
            <w:tcW w:w="2170" w:type="dxa"/>
            <w:tcBorders>
              <w:top w:val="nil"/>
              <w:left w:val="single" w:sz="8" w:space="0" w:color="auto"/>
              <w:bottom w:val="single" w:sz="4" w:space="0" w:color="auto"/>
              <w:right w:val="single" w:sz="8" w:space="0" w:color="auto"/>
            </w:tcBorders>
            <w:shd w:val="clear" w:color="auto" w:fill="auto"/>
            <w:noWrap/>
            <w:vAlign w:val="bottom"/>
          </w:tcPr>
          <w:p w14:paraId="6284AD8B"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г. </w:t>
            </w:r>
            <w:proofErr w:type="spellStart"/>
            <w:r w:rsidRPr="00503023">
              <w:rPr>
                <w:rFonts w:asciiTheme="minorHAnsi" w:eastAsia="Times New Roman" w:hAnsiTheme="minorHAnsi" w:cstheme="minorHAnsi"/>
                <w:sz w:val="20"/>
                <w:lang w:eastAsia="ru-RU"/>
              </w:rPr>
              <w:t>Ростов</w:t>
            </w:r>
            <w:proofErr w:type="spellEnd"/>
            <w:r w:rsidRPr="00503023">
              <w:rPr>
                <w:rFonts w:asciiTheme="minorHAnsi" w:eastAsia="Times New Roman" w:hAnsiTheme="minorHAnsi" w:cstheme="minorHAnsi"/>
                <w:sz w:val="20"/>
                <w:lang w:eastAsia="ru-RU"/>
              </w:rPr>
              <w:t xml:space="preserve"> на Дону </w:t>
            </w:r>
          </w:p>
        </w:tc>
        <w:tc>
          <w:tcPr>
            <w:tcW w:w="3721" w:type="dxa"/>
            <w:tcBorders>
              <w:top w:val="nil"/>
              <w:left w:val="nil"/>
              <w:bottom w:val="single" w:sz="4" w:space="0" w:color="auto"/>
              <w:right w:val="nil"/>
            </w:tcBorders>
            <w:shd w:val="clear" w:color="auto" w:fill="auto"/>
            <w:noWrap/>
            <w:vAlign w:val="bottom"/>
          </w:tcPr>
          <w:p w14:paraId="1702A323"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344010, </w:t>
            </w:r>
            <w:proofErr w:type="spellStart"/>
            <w:r w:rsidRPr="00503023">
              <w:rPr>
                <w:rFonts w:asciiTheme="minorHAnsi" w:eastAsia="Times New Roman" w:hAnsiTheme="minorHAnsi" w:cstheme="minorHAnsi"/>
                <w:sz w:val="20"/>
                <w:lang w:eastAsia="ru-RU"/>
              </w:rPr>
              <w:t>Ростов</w:t>
            </w:r>
            <w:proofErr w:type="spellEnd"/>
            <w:r w:rsidRPr="00503023">
              <w:rPr>
                <w:rFonts w:asciiTheme="minorHAnsi" w:eastAsia="Times New Roman" w:hAnsiTheme="minorHAnsi" w:cstheme="minorHAnsi"/>
                <w:sz w:val="20"/>
                <w:lang w:eastAsia="ru-RU"/>
              </w:rPr>
              <w:t>-на-Дону г., Нансена ул., 140</w:t>
            </w:r>
          </w:p>
        </w:tc>
        <w:tc>
          <w:tcPr>
            <w:tcW w:w="2233" w:type="dxa"/>
            <w:tcBorders>
              <w:top w:val="nil"/>
              <w:left w:val="single" w:sz="8" w:space="0" w:color="auto"/>
              <w:bottom w:val="single" w:sz="4" w:space="0" w:color="auto"/>
              <w:right w:val="single" w:sz="8" w:space="0" w:color="auto"/>
            </w:tcBorders>
            <w:shd w:val="clear" w:color="auto" w:fill="auto"/>
            <w:noWrap/>
            <w:vAlign w:val="bottom"/>
          </w:tcPr>
          <w:p w14:paraId="5B392FEF"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8(863) 2790305 </w:t>
            </w:r>
          </w:p>
        </w:tc>
      </w:tr>
      <w:tr w:rsidR="00503023" w:rsidRPr="00503023" w14:paraId="4E597881" w14:textId="77777777">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tcPr>
          <w:p w14:paraId="1E6F4B82"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40</w:t>
            </w:r>
          </w:p>
        </w:tc>
        <w:tc>
          <w:tcPr>
            <w:tcW w:w="1828" w:type="dxa"/>
            <w:tcBorders>
              <w:top w:val="nil"/>
              <w:left w:val="nil"/>
              <w:bottom w:val="single" w:sz="4" w:space="0" w:color="auto"/>
              <w:right w:val="nil"/>
            </w:tcBorders>
            <w:shd w:val="clear" w:color="auto" w:fill="auto"/>
            <w:vAlign w:val="center"/>
          </w:tcPr>
          <w:p w14:paraId="2EB083CF"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ООО "Электра" </w:t>
            </w:r>
          </w:p>
        </w:tc>
        <w:tc>
          <w:tcPr>
            <w:tcW w:w="2170" w:type="dxa"/>
            <w:tcBorders>
              <w:top w:val="nil"/>
              <w:left w:val="single" w:sz="8" w:space="0" w:color="auto"/>
              <w:bottom w:val="single" w:sz="4" w:space="0" w:color="auto"/>
              <w:right w:val="single" w:sz="8" w:space="0" w:color="auto"/>
            </w:tcBorders>
            <w:shd w:val="clear" w:color="auto" w:fill="auto"/>
            <w:vAlign w:val="center"/>
          </w:tcPr>
          <w:p w14:paraId="44BD5DE9" w14:textId="77777777" w:rsidR="00C63027" w:rsidRPr="00503023" w:rsidRDefault="003F6596">
            <w:pPr>
              <w:rPr>
                <w:rFonts w:asciiTheme="minorHAnsi" w:eastAsia="Times New Roman" w:hAnsiTheme="minorHAnsi" w:cstheme="minorHAnsi"/>
                <w:sz w:val="20"/>
                <w:lang w:eastAsia="ru-RU"/>
              </w:rPr>
            </w:pPr>
            <w:proofErr w:type="spellStart"/>
            <w:r w:rsidRPr="00503023">
              <w:rPr>
                <w:rFonts w:asciiTheme="minorHAnsi" w:eastAsia="Times New Roman" w:hAnsiTheme="minorHAnsi" w:cstheme="minorHAnsi"/>
                <w:sz w:val="20"/>
                <w:lang w:eastAsia="ru-RU"/>
              </w:rPr>
              <w:t>г.Санкт</w:t>
            </w:r>
            <w:proofErr w:type="spellEnd"/>
            <w:r w:rsidRPr="00503023">
              <w:rPr>
                <w:rFonts w:asciiTheme="minorHAnsi" w:eastAsia="Times New Roman" w:hAnsiTheme="minorHAnsi" w:cstheme="minorHAnsi"/>
                <w:sz w:val="20"/>
                <w:lang w:eastAsia="ru-RU"/>
              </w:rPr>
              <w:t xml:space="preserve"> Петербург </w:t>
            </w:r>
          </w:p>
        </w:tc>
        <w:tc>
          <w:tcPr>
            <w:tcW w:w="3721" w:type="dxa"/>
            <w:tcBorders>
              <w:top w:val="nil"/>
              <w:left w:val="nil"/>
              <w:bottom w:val="single" w:sz="4" w:space="0" w:color="auto"/>
              <w:right w:val="nil"/>
            </w:tcBorders>
            <w:shd w:val="clear" w:color="auto" w:fill="auto"/>
            <w:vAlign w:val="center"/>
          </w:tcPr>
          <w:p w14:paraId="2FC898F3" w14:textId="77777777" w:rsidR="00C63027" w:rsidRPr="00503023" w:rsidRDefault="003F6596">
            <w:pPr>
              <w:rPr>
                <w:rFonts w:asciiTheme="minorHAnsi" w:eastAsia="Times New Roman" w:hAnsiTheme="minorHAnsi" w:cstheme="minorHAnsi"/>
                <w:sz w:val="20"/>
                <w:lang w:eastAsia="ru-RU"/>
              </w:rPr>
            </w:pPr>
            <w:proofErr w:type="gramStart"/>
            <w:r w:rsidRPr="00503023">
              <w:rPr>
                <w:rFonts w:asciiTheme="minorHAnsi" w:eastAsia="Times New Roman" w:hAnsiTheme="minorHAnsi" w:cstheme="minorHAnsi"/>
                <w:sz w:val="20"/>
                <w:lang w:eastAsia="ru-RU"/>
              </w:rPr>
              <w:t>190013,  г</w:t>
            </w:r>
            <w:proofErr w:type="gramEnd"/>
            <w:r w:rsidRPr="00503023">
              <w:rPr>
                <w:rFonts w:asciiTheme="minorHAnsi" w:eastAsia="Times New Roman" w:hAnsiTheme="minorHAnsi" w:cstheme="minorHAnsi"/>
                <w:sz w:val="20"/>
                <w:lang w:eastAsia="ru-RU"/>
              </w:rPr>
              <w:t xml:space="preserve">, Санкт-Петербург, , </w:t>
            </w:r>
            <w:proofErr w:type="spellStart"/>
            <w:r w:rsidRPr="00503023">
              <w:rPr>
                <w:rFonts w:asciiTheme="minorHAnsi" w:eastAsia="Times New Roman" w:hAnsiTheme="minorHAnsi" w:cstheme="minorHAnsi"/>
                <w:sz w:val="20"/>
                <w:lang w:eastAsia="ru-RU"/>
              </w:rPr>
              <w:t>Заставская</w:t>
            </w:r>
            <w:proofErr w:type="spellEnd"/>
            <w:r w:rsidRPr="00503023">
              <w:rPr>
                <w:rFonts w:asciiTheme="minorHAnsi" w:eastAsia="Times New Roman" w:hAnsiTheme="minorHAnsi" w:cstheme="minorHAnsi"/>
                <w:sz w:val="20"/>
                <w:lang w:eastAsia="ru-RU"/>
              </w:rPr>
              <w:t xml:space="preserve"> ул. Д. 30</w:t>
            </w:r>
          </w:p>
        </w:tc>
        <w:tc>
          <w:tcPr>
            <w:tcW w:w="2233" w:type="dxa"/>
            <w:tcBorders>
              <w:top w:val="nil"/>
              <w:left w:val="single" w:sz="8" w:space="0" w:color="auto"/>
              <w:bottom w:val="single" w:sz="4" w:space="0" w:color="auto"/>
              <w:right w:val="single" w:sz="8" w:space="0" w:color="auto"/>
            </w:tcBorders>
            <w:shd w:val="clear" w:color="auto" w:fill="auto"/>
            <w:vAlign w:val="center"/>
          </w:tcPr>
          <w:p w14:paraId="3DA06BEF"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8(812)7403587</w:t>
            </w:r>
          </w:p>
        </w:tc>
      </w:tr>
      <w:tr w:rsidR="00503023" w:rsidRPr="00503023" w14:paraId="762DB679" w14:textId="77777777">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tcPr>
          <w:p w14:paraId="5970CE0B"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41</w:t>
            </w:r>
          </w:p>
        </w:tc>
        <w:tc>
          <w:tcPr>
            <w:tcW w:w="1828" w:type="dxa"/>
            <w:tcBorders>
              <w:top w:val="nil"/>
              <w:left w:val="nil"/>
              <w:bottom w:val="single" w:sz="4" w:space="0" w:color="auto"/>
              <w:right w:val="nil"/>
            </w:tcBorders>
            <w:shd w:val="clear" w:color="auto" w:fill="auto"/>
            <w:noWrap/>
            <w:vAlign w:val="bottom"/>
          </w:tcPr>
          <w:p w14:paraId="579D6C63"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ООО "Интер </w:t>
            </w:r>
            <w:proofErr w:type="spellStart"/>
            <w:r w:rsidRPr="00503023">
              <w:rPr>
                <w:rFonts w:asciiTheme="minorHAnsi" w:eastAsia="Times New Roman" w:hAnsiTheme="minorHAnsi" w:cstheme="minorHAnsi"/>
                <w:sz w:val="20"/>
                <w:lang w:eastAsia="ru-RU"/>
              </w:rPr>
              <w:t>Электро</w:t>
            </w:r>
            <w:proofErr w:type="spellEnd"/>
            <w:r w:rsidRPr="00503023">
              <w:rPr>
                <w:rFonts w:asciiTheme="minorHAnsi" w:eastAsia="Times New Roman" w:hAnsiTheme="minorHAnsi" w:cstheme="minorHAnsi"/>
                <w:sz w:val="20"/>
                <w:lang w:eastAsia="ru-RU"/>
              </w:rPr>
              <w:t xml:space="preserve">" </w:t>
            </w:r>
          </w:p>
        </w:tc>
        <w:tc>
          <w:tcPr>
            <w:tcW w:w="2170" w:type="dxa"/>
            <w:tcBorders>
              <w:top w:val="nil"/>
              <w:left w:val="single" w:sz="8" w:space="0" w:color="auto"/>
              <w:bottom w:val="single" w:sz="4" w:space="0" w:color="auto"/>
              <w:right w:val="single" w:sz="8" w:space="0" w:color="auto"/>
            </w:tcBorders>
            <w:shd w:val="clear" w:color="auto" w:fill="auto"/>
            <w:noWrap/>
            <w:vAlign w:val="bottom"/>
          </w:tcPr>
          <w:p w14:paraId="4D53FD7D"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г. Самара </w:t>
            </w:r>
          </w:p>
        </w:tc>
        <w:tc>
          <w:tcPr>
            <w:tcW w:w="3721" w:type="dxa"/>
            <w:tcBorders>
              <w:top w:val="nil"/>
              <w:left w:val="nil"/>
              <w:bottom w:val="single" w:sz="4" w:space="0" w:color="auto"/>
              <w:right w:val="nil"/>
            </w:tcBorders>
            <w:shd w:val="clear" w:color="auto" w:fill="auto"/>
            <w:noWrap/>
            <w:vAlign w:val="bottom"/>
          </w:tcPr>
          <w:p w14:paraId="2A3070FD"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443052, Самарская </w:t>
            </w:r>
            <w:proofErr w:type="spellStart"/>
            <w:r w:rsidRPr="00503023">
              <w:rPr>
                <w:rFonts w:asciiTheme="minorHAnsi" w:eastAsia="Times New Roman" w:hAnsiTheme="minorHAnsi" w:cstheme="minorHAnsi"/>
                <w:sz w:val="20"/>
                <w:lang w:eastAsia="ru-RU"/>
              </w:rPr>
              <w:t>обл</w:t>
            </w:r>
            <w:proofErr w:type="spellEnd"/>
            <w:r w:rsidRPr="00503023">
              <w:rPr>
                <w:rFonts w:asciiTheme="minorHAnsi" w:eastAsia="Times New Roman" w:hAnsiTheme="minorHAnsi" w:cstheme="minorHAnsi"/>
                <w:sz w:val="20"/>
                <w:lang w:eastAsia="ru-RU"/>
              </w:rPr>
              <w:t>, Самара г, Псковская, дом № 25</w:t>
            </w:r>
          </w:p>
        </w:tc>
        <w:tc>
          <w:tcPr>
            <w:tcW w:w="2233" w:type="dxa"/>
            <w:tcBorders>
              <w:top w:val="nil"/>
              <w:left w:val="single" w:sz="8" w:space="0" w:color="auto"/>
              <w:bottom w:val="single" w:sz="4" w:space="0" w:color="auto"/>
              <w:right w:val="single" w:sz="8" w:space="0" w:color="auto"/>
            </w:tcBorders>
            <w:shd w:val="clear" w:color="auto" w:fill="auto"/>
            <w:noWrap/>
            <w:vAlign w:val="bottom"/>
          </w:tcPr>
          <w:p w14:paraId="1F6B65D1"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8(846) 9552414 </w:t>
            </w:r>
          </w:p>
        </w:tc>
      </w:tr>
      <w:tr w:rsidR="00503023" w:rsidRPr="00503023" w14:paraId="33B61FD4" w14:textId="77777777">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tcPr>
          <w:p w14:paraId="52BE3EF6"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42</w:t>
            </w:r>
          </w:p>
        </w:tc>
        <w:tc>
          <w:tcPr>
            <w:tcW w:w="1828" w:type="dxa"/>
            <w:tcBorders>
              <w:top w:val="nil"/>
              <w:left w:val="nil"/>
              <w:bottom w:val="single" w:sz="4" w:space="0" w:color="auto"/>
              <w:right w:val="nil"/>
            </w:tcBorders>
            <w:shd w:val="clear" w:color="000000" w:fill="FFFFFF"/>
            <w:noWrap/>
            <w:vAlign w:val="bottom"/>
          </w:tcPr>
          <w:p w14:paraId="678238B5" w14:textId="77777777" w:rsidR="00C63027" w:rsidRPr="00503023" w:rsidRDefault="003F6596">
            <w:pPr>
              <w:rPr>
                <w:rFonts w:asciiTheme="minorHAnsi" w:eastAsia="Times New Roman" w:hAnsiTheme="minorHAnsi" w:cstheme="minorHAnsi"/>
                <w:sz w:val="20"/>
                <w:szCs w:val="20"/>
                <w:lang w:eastAsia="ru-RU"/>
              </w:rPr>
            </w:pPr>
            <w:r w:rsidRPr="00503023">
              <w:rPr>
                <w:rFonts w:asciiTheme="minorHAnsi" w:eastAsia="Times New Roman" w:hAnsiTheme="minorHAnsi" w:cstheme="minorHAnsi"/>
                <w:sz w:val="20"/>
                <w:szCs w:val="20"/>
                <w:lang w:eastAsia="ru-RU"/>
              </w:rPr>
              <w:t>ИП Колоколов Дмитрий Владимирович</w:t>
            </w:r>
          </w:p>
        </w:tc>
        <w:tc>
          <w:tcPr>
            <w:tcW w:w="2170" w:type="dxa"/>
            <w:tcBorders>
              <w:top w:val="nil"/>
              <w:left w:val="single" w:sz="8" w:space="0" w:color="auto"/>
              <w:bottom w:val="single" w:sz="4" w:space="0" w:color="auto"/>
              <w:right w:val="single" w:sz="8" w:space="0" w:color="auto"/>
            </w:tcBorders>
            <w:shd w:val="clear" w:color="000000" w:fill="FFFFFF"/>
            <w:noWrap/>
            <w:vAlign w:val="bottom"/>
          </w:tcPr>
          <w:p w14:paraId="09C673B0"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г. Самара </w:t>
            </w:r>
          </w:p>
        </w:tc>
        <w:tc>
          <w:tcPr>
            <w:tcW w:w="3721" w:type="dxa"/>
            <w:tcBorders>
              <w:top w:val="nil"/>
              <w:left w:val="nil"/>
              <w:bottom w:val="single" w:sz="4" w:space="0" w:color="auto"/>
              <w:right w:val="nil"/>
            </w:tcBorders>
            <w:shd w:val="clear" w:color="000000" w:fill="FFFFFF"/>
            <w:noWrap/>
            <w:vAlign w:val="bottom"/>
          </w:tcPr>
          <w:p w14:paraId="1D50EB0D"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443058, г. Самара, Физкультурная, дом № 17, 1этаж</w:t>
            </w:r>
          </w:p>
        </w:tc>
        <w:tc>
          <w:tcPr>
            <w:tcW w:w="2233" w:type="dxa"/>
            <w:tcBorders>
              <w:top w:val="nil"/>
              <w:left w:val="single" w:sz="8" w:space="0" w:color="auto"/>
              <w:bottom w:val="single" w:sz="4" w:space="0" w:color="auto"/>
              <w:right w:val="single" w:sz="8" w:space="0" w:color="auto"/>
            </w:tcBorders>
            <w:shd w:val="clear" w:color="000000" w:fill="FFFFFF"/>
            <w:noWrap/>
            <w:vAlign w:val="bottom"/>
          </w:tcPr>
          <w:p w14:paraId="44560978"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8(846)9905446</w:t>
            </w:r>
          </w:p>
        </w:tc>
      </w:tr>
      <w:tr w:rsidR="00503023" w:rsidRPr="00503023" w14:paraId="7EE32868" w14:textId="77777777">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tcPr>
          <w:p w14:paraId="6CEFDCAF"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43</w:t>
            </w:r>
          </w:p>
        </w:tc>
        <w:tc>
          <w:tcPr>
            <w:tcW w:w="1828" w:type="dxa"/>
            <w:tcBorders>
              <w:top w:val="nil"/>
              <w:left w:val="nil"/>
              <w:bottom w:val="single" w:sz="4" w:space="0" w:color="auto"/>
              <w:right w:val="nil"/>
            </w:tcBorders>
            <w:shd w:val="clear" w:color="000000" w:fill="FFFFFF"/>
            <w:noWrap/>
            <w:vAlign w:val="bottom"/>
          </w:tcPr>
          <w:p w14:paraId="48F20927"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ИП Никитина </w:t>
            </w:r>
            <w:proofErr w:type="gramStart"/>
            <w:r w:rsidRPr="00503023">
              <w:rPr>
                <w:rFonts w:asciiTheme="minorHAnsi" w:eastAsia="Times New Roman" w:hAnsiTheme="minorHAnsi" w:cstheme="minorHAnsi"/>
                <w:sz w:val="20"/>
                <w:lang w:eastAsia="ru-RU"/>
              </w:rPr>
              <w:t>Н.В.</w:t>
            </w:r>
            <w:proofErr w:type="gramEnd"/>
          </w:p>
        </w:tc>
        <w:tc>
          <w:tcPr>
            <w:tcW w:w="2170" w:type="dxa"/>
            <w:tcBorders>
              <w:top w:val="nil"/>
              <w:left w:val="single" w:sz="8" w:space="0" w:color="auto"/>
              <w:bottom w:val="single" w:sz="4" w:space="0" w:color="auto"/>
              <w:right w:val="single" w:sz="8" w:space="0" w:color="auto"/>
            </w:tcBorders>
            <w:shd w:val="clear" w:color="000000" w:fill="FFFFFF"/>
            <w:noWrap/>
            <w:vAlign w:val="bottom"/>
          </w:tcPr>
          <w:p w14:paraId="08560672"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г. Саратов</w:t>
            </w:r>
          </w:p>
        </w:tc>
        <w:tc>
          <w:tcPr>
            <w:tcW w:w="3721" w:type="dxa"/>
            <w:tcBorders>
              <w:top w:val="nil"/>
              <w:left w:val="nil"/>
              <w:bottom w:val="single" w:sz="4" w:space="0" w:color="auto"/>
              <w:right w:val="nil"/>
            </w:tcBorders>
            <w:shd w:val="clear" w:color="000000" w:fill="FFFFFF"/>
            <w:noWrap/>
            <w:vAlign w:val="bottom"/>
          </w:tcPr>
          <w:p w14:paraId="6741FEC1"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410015, Саратовская </w:t>
            </w:r>
            <w:proofErr w:type="spellStart"/>
            <w:r w:rsidRPr="00503023">
              <w:rPr>
                <w:rFonts w:asciiTheme="minorHAnsi" w:eastAsia="Times New Roman" w:hAnsiTheme="minorHAnsi" w:cstheme="minorHAnsi"/>
                <w:sz w:val="20"/>
                <w:lang w:eastAsia="ru-RU"/>
              </w:rPr>
              <w:t>обл</w:t>
            </w:r>
            <w:proofErr w:type="spellEnd"/>
            <w:r w:rsidRPr="00503023">
              <w:rPr>
                <w:rFonts w:asciiTheme="minorHAnsi" w:eastAsia="Times New Roman" w:hAnsiTheme="minorHAnsi" w:cstheme="minorHAnsi"/>
                <w:sz w:val="20"/>
                <w:lang w:eastAsia="ru-RU"/>
              </w:rPr>
              <w:t xml:space="preserve">, Саратов г, Пензенская </w:t>
            </w:r>
            <w:proofErr w:type="spellStart"/>
            <w:r w:rsidRPr="00503023">
              <w:rPr>
                <w:rFonts w:asciiTheme="minorHAnsi" w:eastAsia="Times New Roman" w:hAnsiTheme="minorHAnsi" w:cstheme="minorHAnsi"/>
                <w:sz w:val="20"/>
                <w:lang w:eastAsia="ru-RU"/>
              </w:rPr>
              <w:t>ул</w:t>
            </w:r>
            <w:proofErr w:type="spellEnd"/>
            <w:r w:rsidRPr="00503023">
              <w:rPr>
                <w:rFonts w:asciiTheme="minorHAnsi" w:eastAsia="Times New Roman" w:hAnsiTheme="minorHAnsi" w:cstheme="minorHAnsi"/>
                <w:sz w:val="20"/>
                <w:lang w:eastAsia="ru-RU"/>
              </w:rPr>
              <w:t>, дом № 4</w:t>
            </w:r>
          </w:p>
        </w:tc>
        <w:tc>
          <w:tcPr>
            <w:tcW w:w="2233" w:type="dxa"/>
            <w:tcBorders>
              <w:top w:val="nil"/>
              <w:left w:val="single" w:sz="8" w:space="0" w:color="auto"/>
              <w:bottom w:val="single" w:sz="4" w:space="0" w:color="auto"/>
              <w:right w:val="single" w:sz="8" w:space="0" w:color="auto"/>
            </w:tcBorders>
            <w:shd w:val="clear" w:color="000000" w:fill="FFFFFF"/>
            <w:noWrap/>
            <w:vAlign w:val="bottom"/>
          </w:tcPr>
          <w:p w14:paraId="69D72CEB"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8 (8452)541418</w:t>
            </w:r>
          </w:p>
        </w:tc>
      </w:tr>
      <w:tr w:rsidR="00503023" w:rsidRPr="00503023" w14:paraId="0022D22A" w14:textId="77777777">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tcPr>
          <w:p w14:paraId="6B921357"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44</w:t>
            </w:r>
          </w:p>
        </w:tc>
        <w:tc>
          <w:tcPr>
            <w:tcW w:w="1828" w:type="dxa"/>
            <w:tcBorders>
              <w:top w:val="nil"/>
              <w:left w:val="nil"/>
              <w:bottom w:val="single" w:sz="4" w:space="0" w:color="auto"/>
              <w:right w:val="nil"/>
            </w:tcBorders>
            <w:shd w:val="clear" w:color="000000" w:fill="FFFFFF"/>
            <w:noWrap/>
            <w:vAlign w:val="bottom"/>
          </w:tcPr>
          <w:p w14:paraId="5DFCF0A8"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ООО "</w:t>
            </w:r>
            <w:proofErr w:type="spellStart"/>
            <w:r w:rsidRPr="00503023">
              <w:rPr>
                <w:rFonts w:asciiTheme="minorHAnsi" w:eastAsia="Times New Roman" w:hAnsiTheme="minorHAnsi" w:cstheme="minorHAnsi"/>
                <w:sz w:val="20"/>
                <w:lang w:eastAsia="ru-RU"/>
              </w:rPr>
              <w:t>Профинструмент</w:t>
            </w:r>
            <w:proofErr w:type="spellEnd"/>
            <w:r w:rsidRPr="00503023">
              <w:rPr>
                <w:rFonts w:asciiTheme="minorHAnsi" w:eastAsia="Times New Roman" w:hAnsiTheme="minorHAnsi" w:cstheme="minorHAnsi"/>
                <w:sz w:val="20"/>
                <w:lang w:eastAsia="ru-RU"/>
              </w:rPr>
              <w:t>"</w:t>
            </w:r>
          </w:p>
        </w:tc>
        <w:tc>
          <w:tcPr>
            <w:tcW w:w="2170" w:type="dxa"/>
            <w:tcBorders>
              <w:top w:val="nil"/>
              <w:left w:val="single" w:sz="8" w:space="0" w:color="auto"/>
              <w:bottom w:val="single" w:sz="4" w:space="0" w:color="auto"/>
              <w:right w:val="single" w:sz="8" w:space="0" w:color="auto"/>
            </w:tcBorders>
            <w:shd w:val="clear" w:color="000000" w:fill="FFFFFF"/>
            <w:noWrap/>
            <w:vAlign w:val="bottom"/>
          </w:tcPr>
          <w:p w14:paraId="4BA94734"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г. Северодвинск</w:t>
            </w:r>
          </w:p>
        </w:tc>
        <w:tc>
          <w:tcPr>
            <w:tcW w:w="3721" w:type="dxa"/>
            <w:tcBorders>
              <w:top w:val="nil"/>
              <w:left w:val="nil"/>
              <w:bottom w:val="single" w:sz="4" w:space="0" w:color="auto"/>
              <w:right w:val="nil"/>
            </w:tcBorders>
            <w:shd w:val="clear" w:color="000000" w:fill="FFFFFF"/>
            <w:noWrap/>
            <w:vAlign w:val="bottom"/>
          </w:tcPr>
          <w:p w14:paraId="381D7E7E"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164500, Архангельская </w:t>
            </w:r>
            <w:proofErr w:type="spellStart"/>
            <w:r w:rsidRPr="00503023">
              <w:rPr>
                <w:rFonts w:asciiTheme="minorHAnsi" w:eastAsia="Times New Roman" w:hAnsiTheme="minorHAnsi" w:cstheme="minorHAnsi"/>
                <w:sz w:val="20"/>
                <w:lang w:eastAsia="ru-RU"/>
              </w:rPr>
              <w:t>обл</w:t>
            </w:r>
            <w:proofErr w:type="spellEnd"/>
            <w:r w:rsidRPr="00503023">
              <w:rPr>
                <w:rFonts w:asciiTheme="minorHAnsi" w:eastAsia="Times New Roman" w:hAnsiTheme="minorHAnsi" w:cstheme="minorHAnsi"/>
                <w:sz w:val="20"/>
                <w:lang w:eastAsia="ru-RU"/>
              </w:rPr>
              <w:t xml:space="preserve">, Северодвинск г, Никольская </w:t>
            </w:r>
            <w:proofErr w:type="spellStart"/>
            <w:r w:rsidRPr="00503023">
              <w:rPr>
                <w:rFonts w:asciiTheme="minorHAnsi" w:eastAsia="Times New Roman" w:hAnsiTheme="minorHAnsi" w:cstheme="minorHAnsi"/>
                <w:sz w:val="20"/>
                <w:lang w:eastAsia="ru-RU"/>
              </w:rPr>
              <w:t>ул</w:t>
            </w:r>
            <w:proofErr w:type="spellEnd"/>
            <w:r w:rsidRPr="00503023">
              <w:rPr>
                <w:rFonts w:asciiTheme="minorHAnsi" w:eastAsia="Times New Roman" w:hAnsiTheme="minorHAnsi" w:cstheme="minorHAnsi"/>
                <w:sz w:val="20"/>
                <w:lang w:eastAsia="ru-RU"/>
              </w:rPr>
              <w:t>, дом № 7</w:t>
            </w:r>
          </w:p>
        </w:tc>
        <w:tc>
          <w:tcPr>
            <w:tcW w:w="2233" w:type="dxa"/>
            <w:tcBorders>
              <w:top w:val="nil"/>
              <w:left w:val="single" w:sz="8" w:space="0" w:color="auto"/>
              <w:bottom w:val="single" w:sz="4" w:space="0" w:color="auto"/>
              <w:right w:val="single" w:sz="8" w:space="0" w:color="auto"/>
            </w:tcBorders>
            <w:shd w:val="clear" w:color="000000" w:fill="FFFFFF"/>
            <w:noWrap/>
            <w:vAlign w:val="bottom"/>
          </w:tcPr>
          <w:p w14:paraId="5E8A7120"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8(911) 6721770</w:t>
            </w:r>
          </w:p>
        </w:tc>
      </w:tr>
      <w:tr w:rsidR="00503023" w:rsidRPr="00503023" w14:paraId="448FCE22" w14:textId="77777777">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tcPr>
          <w:p w14:paraId="52E53A32"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45</w:t>
            </w:r>
          </w:p>
        </w:tc>
        <w:tc>
          <w:tcPr>
            <w:tcW w:w="1828" w:type="dxa"/>
            <w:tcBorders>
              <w:top w:val="nil"/>
              <w:left w:val="nil"/>
              <w:bottom w:val="single" w:sz="4" w:space="0" w:color="auto"/>
              <w:right w:val="nil"/>
            </w:tcBorders>
            <w:shd w:val="clear" w:color="000000" w:fill="FFFFFF"/>
            <w:noWrap/>
            <w:vAlign w:val="bottom"/>
          </w:tcPr>
          <w:p w14:paraId="3EF67F0F"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ИП Романов </w:t>
            </w:r>
            <w:proofErr w:type="gramStart"/>
            <w:r w:rsidRPr="00503023">
              <w:rPr>
                <w:rFonts w:asciiTheme="minorHAnsi" w:eastAsia="Times New Roman" w:hAnsiTheme="minorHAnsi" w:cstheme="minorHAnsi"/>
                <w:sz w:val="20"/>
                <w:lang w:eastAsia="ru-RU"/>
              </w:rPr>
              <w:t>Р.А.</w:t>
            </w:r>
            <w:proofErr w:type="gramEnd"/>
          </w:p>
        </w:tc>
        <w:tc>
          <w:tcPr>
            <w:tcW w:w="2170" w:type="dxa"/>
            <w:tcBorders>
              <w:top w:val="nil"/>
              <w:left w:val="single" w:sz="8" w:space="0" w:color="auto"/>
              <w:bottom w:val="single" w:sz="4" w:space="0" w:color="auto"/>
              <w:right w:val="single" w:sz="8" w:space="0" w:color="auto"/>
            </w:tcBorders>
            <w:shd w:val="clear" w:color="000000" w:fill="FFFFFF"/>
            <w:noWrap/>
            <w:vAlign w:val="bottom"/>
          </w:tcPr>
          <w:p w14:paraId="11754415" w14:textId="77777777" w:rsidR="00C63027" w:rsidRPr="00503023" w:rsidRDefault="003F6596">
            <w:pPr>
              <w:rPr>
                <w:rFonts w:asciiTheme="minorHAnsi" w:eastAsia="Times New Roman" w:hAnsiTheme="minorHAnsi" w:cstheme="minorHAnsi"/>
                <w:sz w:val="20"/>
                <w:lang w:eastAsia="ru-RU"/>
              </w:rPr>
            </w:pPr>
            <w:proofErr w:type="spellStart"/>
            <w:r w:rsidRPr="00503023">
              <w:rPr>
                <w:rFonts w:asciiTheme="minorHAnsi" w:eastAsia="Times New Roman" w:hAnsiTheme="minorHAnsi" w:cstheme="minorHAnsi"/>
                <w:sz w:val="20"/>
                <w:lang w:eastAsia="ru-RU"/>
              </w:rPr>
              <w:t>г.Тула</w:t>
            </w:r>
            <w:proofErr w:type="spellEnd"/>
          </w:p>
        </w:tc>
        <w:tc>
          <w:tcPr>
            <w:tcW w:w="3721" w:type="dxa"/>
            <w:tcBorders>
              <w:top w:val="nil"/>
              <w:left w:val="nil"/>
              <w:bottom w:val="single" w:sz="4" w:space="0" w:color="auto"/>
              <w:right w:val="nil"/>
            </w:tcBorders>
            <w:shd w:val="clear" w:color="000000" w:fill="FFFFFF"/>
            <w:noWrap/>
            <w:vAlign w:val="bottom"/>
          </w:tcPr>
          <w:p w14:paraId="5AC1A71A" w14:textId="77777777" w:rsidR="00C63027" w:rsidRPr="00503023" w:rsidRDefault="003F6596">
            <w:pPr>
              <w:rPr>
                <w:rFonts w:asciiTheme="minorHAnsi" w:eastAsia="Times New Roman" w:hAnsiTheme="minorHAnsi" w:cstheme="minorHAnsi"/>
                <w:sz w:val="20"/>
                <w:lang w:eastAsia="ru-RU"/>
              </w:rPr>
            </w:pPr>
            <w:proofErr w:type="gramStart"/>
            <w:r w:rsidRPr="00503023">
              <w:rPr>
                <w:rFonts w:asciiTheme="minorHAnsi" w:eastAsia="Times New Roman" w:hAnsiTheme="minorHAnsi" w:cstheme="minorHAnsi"/>
                <w:sz w:val="20"/>
                <w:lang w:eastAsia="ru-RU"/>
              </w:rPr>
              <w:t>300005 ,</w:t>
            </w:r>
            <w:proofErr w:type="spellStart"/>
            <w:proofErr w:type="gramEnd"/>
            <w:r w:rsidRPr="00503023">
              <w:rPr>
                <w:rFonts w:asciiTheme="minorHAnsi" w:eastAsia="Times New Roman" w:hAnsiTheme="minorHAnsi" w:cstheme="minorHAnsi"/>
                <w:sz w:val="20"/>
                <w:lang w:eastAsia="ru-RU"/>
              </w:rPr>
              <w:t>г.Тула</w:t>
            </w:r>
            <w:proofErr w:type="spellEnd"/>
            <w:r w:rsidRPr="00503023">
              <w:rPr>
                <w:rFonts w:asciiTheme="minorHAnsi" w:eastAsia="Times New Roman" w:hAnsiTheme="minorHAnsi" w:cstheme="minorHAnsi"/>
                <w:sz w:val="20"/>
                <w:lang w:eastAsia="ru-RU"/>
              </w:rPr>
              <w:t xml:space="preserve"> , ул. </w:t>
            </w:r>
            <w:proofErr w:type="spellStart"/>
            <w:r w:rsidRPr="00503023">
              <w:rPr>
                <w:rFonts w:asciiTheme="minorHAnsi" w:eastAsia="Times New Roman" w:hAnsiTheme="minorHAnsi" w:cstheme="minorHAnsi"/>
                <w:sz w:val="20"/>
                <w:lang w:eastAsia="ru-RU"/>
              </w:rPr>
              <w:t>Павшинский</w:t>
            </w:r>
            <w:proofErr w:type="spellEnd"/>
            <w:r w:rsidRPr="00503023">
              <w:rPr>
                <w:rFonts w:asciiTheme="minorHAnsi" w:eastAsia="Times New Roman" w:hAnsiTheme="minorHAnsi" w:cstheme="minorHAnsi"/>
                <w:sz w:val="20"/>
                <w:lang w:eastAsia="ru-RU"/>
              </w:rPr>
              <w:t xml:space="preserve"> мост , д 2,  </w:t>
            </w:r>
          </w:p>
        </w:tc>
        <w:tc>
          <w:tcPr>
            <w:tcW w:w="2233" w:type="dxa"/>
            <w:tcBorders>
              <w:top w:val="nil"/>
              <w:left w:val="single" w:sz="8" w:space="0" w:color="auto"/>
              <w:bottom w:val="single" w:sz="4" w:space="0" w:color="auto"/>
              <w:right w:val="single" w:sz="8" w:space="0" w:color="auto"/>
            </w:tcBorders>
            <w:shd w:val="clear" w:color="auto" w:fill="auto"/>
            <w:noWrap/>
            <w:vAlign w:val="bottom"/>
          </w:tcPr>
          <w:p w14:paraId="5234899B"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(4872)790190, моб. +79807229253</w:t>
            </w:r>
          </w:p>
        </w:tc>
      </w:tr>
      <w:tr w:rsidR="00503023" w:rsidRPr="00503023" w14:paraId="2A21C654" w14:textId="77777777">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tcPr>
          <w:p w14:paraId="5BE3CB7C"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lastRenderedPageBreak/>
              <w:t>46</w:t>
            </w:r>
          </w:p>
        </w:tc>
        <w:tc>
          <w:tcPr>
            <w:tcW w:w="1828" w:type="dxa"/>
            <w:tcBorders>
              <w:top w:val="nil"/>
              <w:left w:val="nil"/>
              <w:bottom w:val="single" w:sz="4" w:space="0" w:color="auto"/>
              <w:right w:val="nil"/>
            </w:tcBorders>
            <w:shd w:val="clear" w:color="auto" w:fill="auto"/>
            <w:noWrap/>
            <w:vAlign w:val="bottom"/>
          </w:tcPr>
          <w:p w14:paraId="4D024BC8"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ООО "</w:t>
            </w:r>
            <w:proofErr w:type="spellStart"/>
            <w:r w:rsidRPr="00503023">
              <w:rPr>
                <w:rFonts w:asciiTheme="minorHAnsi" w:eastAsia="Times New Roman" w:hAnsiTheme="minorHAnsi" w:cstheme="minorHAnsi"/>
                <w:sz w:val="20"/>
                <w:lang w:eastAsia="ru-RU"/>
              </w:rPr>
              <w:t>Технодок</w:t>
            </w:r>
            <w:proofErr w:type="spellEnd"/>
            <w:r w:rsidRPr="00503023">
              <w:rPr>
                <w:rFonts w:asciiTheme="minorHAnsi" w:eastAsia="Times New Roman" w:hAnsiTheme="minorHAnsi" w:cstheme="minorHAnsi"/>
                <w:sz w:val="20"/>
                <w:lang w:eastAsia="ru-RU"/>
              </w:rPr>
              <w:t>"</w:t>
            </w:r>
          </w:p>
        </w:tc>
        <w:tc>
          <w:tcPr>
            <w:tcW w:w="2170" w:type="dxa"/>
            <w:tcBorders>
              <w:top w:val="nil"/>
              <w:left w:val="single" w:sz="8" w:space="0" w:color="auto"/>
              <w:bottom w:val="single" w:sz="4" w:space="0" w:color="auto"/>
              <w:right w:val="single" w:sz="8" w:space="0" w:color="auto"/>
            </w:tcBorders>
            <w:shd w:val="clear" w:color="auto" w:fill="auto"/>
            <w:noWrap/>
            <w:vAlign w:val="bottom"/>
          </w:tcPr>
          <w:p w14:paraId="6C221B89" w14:textId="77777777" w:rsidR="00C63027" w:rsidRPr="00503023" w:rsidRDefault="003F6596">
            <w:pPr>
              <w:rPr>
                <w:rFonts w:asciiTheme="minorHAnsi" w:eastAsia="Times New Roman" w:hAnsiTheme="minorHAnsi" w:cstheme="minorHAnsi"/>
                <w:sz w:val="20"/>
                <w:lang w:eastAsia="ru-RU"/>
              </w:rPr>
            </w:pPr>
            <w:proofErr w:type="spellStart"/>
            <w:r w:rsidRPr="00503023">
              <w:rPr>
                <w:rFonts w:asciiTheme="minorHAnsi" w:eastAsia="Times New Roman" w:hAnsiTheme="minorHAnsi" w:cstheme="minorHAnsi"/>
                <w:sz w:val="20"/>
                <w:lang w:eastAsia="ru-RU"/>
              </w:rPr>
              <w:t>г.Тюмень</w:t>
            </w:r>
            <w:proofErr w:type="spellEnd"/>
          </w:p>
        </w:tc>
        <w:tc>
          <w:tcPr>
            <w:tcW w:w="3721" w:type="dxa"/>
            <w:tcBorders>
              <w:top w:val="nil"/>
              <w:left w:val="nil"/>
              <w:bottom w:val="single" w:sz="4" w:space="0" w:color="auto"/>
              <w:right w:val="nil"/>
            </w:tcBorders>
            <w:shd w:val="clear" w:color="auto" w:fill="auto"/>
            <w:noWrap/>
            <w:vAlign w:val="bottom"/>
          </w:tcPr>
          <w:p w14:paraId="7387357A"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625048, Тюмень, ул. Салтыкова-Щедрина, 58/2:</w:t>
            </w:r>
          </w:p>
        </w:tc>
        <w:tc>
          <w:tcPr>
            <w:tcW w:w="2233" w:type="dxa"/>
            <w:tcBorders>
              <w:top w:val="nil"/>
              <w:left w:val="single" w:sz="8" w:space="0" w:color="auto"/>
              <w:bottom w:val="single" w:sz="4" w:space="0" w:color="auto"/>
              <w:right w:val="single" w:sz="8" w:space="0" w:color="auto"/>
            </w:tcBorders>
            <w:shd w:val="clear" w:color="auto" w:fill="auto"/>
            <w:noWrap/>
            <w:vAlign w:val="bottom"/>
          </w:tcPr>
          <w:p w14:paraId="251B79F1"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83 452 215 669</w:t>
            </w:r>
          </w:p>
        </w:tc>
      </w:tr>
      <w:tr w:rsidR="00503023" w:rsidRPr="00503023" w14:paraId="0D8DC9A5" w14:textId="77777777">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tcPr>
          <w:p w14:paraId="6CC24BB2"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47</w:t>
            </w:r>
          </w:p>
        </w:tc>
        <w:tc>
          <w:tcPr>
            <w:tcW w:w="1828" w:type="dxa"/>
            <w:tcBorders>
              <w:top w:val="nil"/>
              <w:left w:val="nil"/>
              <w:bottom w:val="single" w:sz="4" w:space="0" w:color="auto"/>
              <w:right w:val="nil"/>
            </w:tcBorders>
            <w:shd w:val="clear" w:color="auto" w:fill="auto"/>
            <w:noWrap/>
            <w:vAlign w:val="bottom"/>
          </w:tcPr>
          <w:p w14:paraId="74DEDAEE"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ИП </w:t>
            </w:r>
            <w:proofErr w:type="spellStart"/>
            <w:r w:rsidRPr="00503023">
              <w:rPr>
                <w:rFonts w:asciiTheme="minorHAnsi" w:eastAsia="Times New Roman" w:hAnsiTheme="minorHAnsi" w:cstheme="minorHAnsi"/>
                <w:sz w:val="20"/>
                <w:lang w:eastAsia="ru-RU"/>
              </w:rPr>
              <w:t>Вологжин</w:t>
            </w:r>
            <w:proofErr w:type="spellEnd"/>
            <w:r w:rsidRPr="00503023">
              <w:rPr>
                <w:rFonts w:asciiTheme="minorHAnsi" w:eastAsia="Times New Roman" w:hAnsiTheme="minorHAnsi" w:cstheme="minorHAnsi"/>
                <w:sz w:val="20"/>
                <w:lang w:eastAsia="ru-RU"/>
              </w:rPr>
              <w:t xml:space="preserve"> Григорий Сергеевич</w:t>
            </w:r>
          </w:p>
        </w:tc>
        <w:tc>
          <w:tcPr>
            <w:tcW w:w="2170" w:type="dxa"/>
            <w:tcBorders>
              <w:top w:val="nil"/>
              <w:left w:val="single" w:sz="8" w:space="0" w:color="auto"/>
              <w:bottom w:val="single" w:sz="4" w:space="0" w:color="auto"/>
              <w:right w:val="single" w:sz="8" w:space="0" w:color="auto"/>
            </w:tcBorders>
            <w:shd w:val="clear" w:color="auto" w:fill="auto"/>
            <w:noWrap/>
            <w:vAlign w:val="bottom"/>
          </w:tcPr>
          <w:p w14:paraId="2481D2A0"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г. Уфа</w:t>
            </w:r>
          </w:p>
        </w:tc>
        <w:tc>
          <w:tcPr>
            <w:tcW w:w="3721" w:type="dxa"/>
            <w:tcBorders>
              <w:top w:val="nil"/>
              <w:left w:val="nil"/>
              <w:bottom w:val="single" w:sz="4" w:space="0" w:color="auto"/>
              <w:right w:val="nil"/>
            </w:tcBorders>
            <w:shd w:val="clear" w:color="auto" w:fill="auto"/>
            <w:noWrap/>
            <w:vAlign w:val="bottom"/>
          </w:tcPr>
          <w:p w14:paraId="237A08D6"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450022, Уфа г, Менделеева </w:t>
            </w:r>
            <w:proofErr w:type="spellStart"/>
            <w:r w:rsidRPr="00503023">
              <w:rPr>
                <w:rFonts w:asciiTheme="minorHAnsi" w:eastAsia="Times New Roman" w:hAnsiTheme="minorHAnsi" w:cstheme="minorHAnsi"/>
                <w:sz w:val="20"/>
                <w:lang w:eastAsia="ru-RU"/>
              </w:rPr>
              <w:t>ул</w:t>
            </w:r>
            <w:proofErr w:type="spellEnd"/>
            <w:r w:rsidRPr="00503023">
              <w:rPr>
                <w:rFonts w:asciiTheme="minorHAnsi" w:eastAsia="Times New Roman" w:hAnsiTheme="minorHAnsi" w:cstheme="minorHAnsi"/>
                <w:sz w:val="20"/>
                <w:lang w:eastAsia="ru-RU"/>
              </w:rPr>
              <w:t>, дом № 153</w:t>
            </w:r>
          </w:p>
        </w:tc>
        <w:tc>
          <w:tcPr>
            <w:tcW w:w="2233" w:type="dxa"/>
            <w:tcBorders>
              <w:top w:val="nil"/>
              <w:left w:val="single" w:sz="8" w:space="0" w:color="auto"/>
              <w:bottom w:val="single" w:sz="4" w:space="0" w:color="auto"/>
              <w:right w:val="single" w:sz="8" w:space="0" w:color="auto"/>
            </w:tcBorders>
            <w:shd w:val="clear" w:color="auto" w:fill="auto"/>
            <w:noWrap/>
            <w:vAlign w:val="bottom"/>
          </w:tcPr>
          <w:p w14:paraId="1BB1C2E0"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8(347) 279-90-70</w:t>
            </w:r>
          </w:p>
        </w:tc>
      </w:tr>
      <w:tr w:rsidR="00503023" w:rsidRPr="00503023" w14:paraId="44A9E1C7" w14:textId="77777777">
        <w:trPr>
          <w:trHeight w:val="300"/>
        </w:trPr>
        <w:tc>
          <w:tcPr>
            <w:tcW w:w="473" w:type="dxa"/>
            <w:tcBorders>
              <w:top w:val="nil"/>
              <w:left w:val="single" w:sz="8" w:space="0" w:color="auto"/>
              <w:bottom w:val="single" w:sz="4" w:space="0" w:color="auto"/>
              <w:right w:val="single" w:sz="8" w:space="0" w:color="auto"/>
            </w:tcBorders>
            <w:shd w:val="clear" w:color="auto" w:fill="auto"/>
            <w:noWrap/>
            <w:vAlign w:val="bottom"/>
          </w:tcPr>
          <w:p w14:paraId="137D703F"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48</w:t>
            </w:r>
          </w:p>
        </w:tc>
        <w:tc>
          <w:tcPr>
            <w:tcW w:w="1828" w:type="dxa"/>
            <w:tcBorders>
              <w:top w:val="nil"/>
              <w:left w:val="nil"/>
              <w:bottom w:val="single" w:sz="4" w:space="0" w:color="000000"/>
              <w:right w:val="nil"/>
            </w:tcBorders>
            <w:shd w:val="clear" w:color="auto" w:fill="auto"/>
            <w:noWrap/>
            <w:vAlign w:val="bottom"/>
          </w:tcPr>
          <w:p w14:paraId="4E47E84B"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ИП Захаров Игорь Анатольевич</w:t>
            </w:r>
          </w:p>
        </w:tc>
        <w:tc>
          <w:tcPr>
            <w:tcW w:w="2170" w:type="dxa"/>
            <w:tcBorders>
              <w:top w:val="nil"/>
              <w:left w:val="single" w:sz="8" w:space="0" w:color="000000"/>
              <w:bottom w:val="single" w:sz="4" w:space="0" w:color="000000"/>
              <w:right w:val="single" w:sz="8" w:space="0" w:color="000000"/>
            </w:tcBorders>
            <w:shd w:val="clear" w:color="auto" w:fill="auto"/>
            <w:noWrap/>
            <w:vAlign w:val="bottom"/>
          </w:tcPr>
          <w:p w14:paraId="37A7630F"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г. Чебоксары</w:t>
            </w:r>
          </w:p>
        </w:tc>
        <w:tc>
          <w:tcPr>
            <w:tcW w:w="3721" w:type="dxa"/>
            <w:tcBorders>
              <w:top w:val="nil"/>
              <w:left w:val="nil"/>
              <w:bottom w:val="single" w:sz="4" w:space="0" w:color="000000"/>
              <w:right w:val="nil"/>
            </w:tcBorders>
            <w:shd w:val="clear" w:color="auto" w:fill="auto"/>
            <w:noWrap/>
            <w:vAlign w:val="bottom"/>
          </w:tcPr>
          <w:p w14:paraId="2B8FF9D0"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428020, Чувашская Республика, Чебоксары г, </w:t>
            </w:r>
            <w:proofErr w:type="spellStart"/>
            <w:r w:rsidRPr="00503023">
              <w:rPr>
                <w:rFonts w:asciiTheme="minorHAnsi" w:eastAsia="Times New Roman" w:hAnsiTheme="minorHAnsi" w:cstheme="minorHAnsi"/>
                <w:sz w:val="20"/>
                <w:lang w:eastAsia="ru-RU"/>
              </w:rPr>
              <w:t>Хевешская</w:t>
            </w:r>
            <w:proofErr w:type="spellEnd"/>
            <w:r w:rsidRPr="00503023">
              <w:rPr>
                <w:rFonts w:asciiTheme="minorHAnsi" w:eastAsia="Times New Roman" w:hAnsiTheme="minorHAnsi" w:cstheme="minorHAnsi"/>
                <w:sz w:val="20"/>
                <w:lang w:eastAsia="ru-RU"/>
              </w:rPr>
              <w:t xml:space="preserve"> </w:t>
            </w:r>
            <w:proofErr w:type="spellStart"/>
            <w:r w:rsidRPr="00503023">
              <w:rPr>
                <w:rFonts w:asciiTheme="minorHAnsi" w:eastAsia="Times New Roman" w:hAnsiTheme="minorHAnsi" w:cstheme="minorHAnsi"/>
                <w:sz w:val="20"/>
                <w:lang w:eastAsia="ru-RU"/>
              </w:rPr>
              <w:t>ул</w:t>
            </w:r>
            <w:proofErr w:type="spellEnd"/>
            <w:r w:rsidRPr="00503023">
              <w:rPr>
                <w:rFonts w:asciiTheme="minorHAnsi" w:eastAsia="Times New Roman" w:hAnsiTheme="minorHAnsi" w:cstheme="minorHAnsi"/>
                <w:sz w:val="20"/>
                <w:lang w:eastAsia="ru-RU"/>
              </w:rPr>
              <w:t>, дом № 5, корпус 1</w:t>
            </w:r>
          </w:p>
        </w:tc>
        <w:tc>
          <w:tcPr>
            <w:tcW w:w="2233" w:type="dxa"/>
            <w:tcBorders>
              <w:top w:val="nil"/>
              <w:left w:val="single" w:sz="8" w:space="0" w:color="000000"/>
              <w:bottom w:val="single" w:sz="4" w:space="0" w:color="000000"/>
              <w:right w:val="single" w:sz="8" w:space="0" w:color="000000"/>
            </w:tcBorders>
            <w:shd w:val="clear" w:color="auto" w:fill="auto"/>
            <w:noWrap/>
            <w:vAlign w:val="bottom"/>
          </w:tcPr>
          <w:p w14:paraId="4D6F5F5A"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(8352) 63-97-50</w:t>
            </w:r>
          </w:p>
        </w:tc>
      </w:tr>
      <w:tr w:rsidR="00503023" w:rsidRPr="00503023" w14:paraId="75F94CC2" w14:textId="77777777">
        <w:trPr>
          <w:trHeight w:val="315"/>
        </w:trPr>
        <w:tc>
          <w:tcPr>
            <w:tcW w:w="473" w:type="dxa"/>
            <w:tcBorders>
              <w:top w:val="nil"/>
              <w:left w:val="single" w:sz="8" w:space="0" w:color="auto"/>
              <w:bottom w:val="single" w:sz="8" w:space="0" w:color="auto"/>
              <w:right w:val="single" w:sz="8" w:space="0" w:color="auto"/>
            </w:tcBorders>
            <w:shd w:val="clear" w:color="auto" w:fill="auto"/>
            <w:noWrap/>
            <w:vAlign w:val="bottom"/>
          </w:tcPr>
          <w:p w14:paraId="44476037"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49</w:t>
            </w:r>
          </w:p>
        </w:tc>
        <w:tc>
          <w:tcPr>
            <w:tcW w:w="1828" w:type="dxa"/>
            <w:tcBorders>
              <w:top w:val="nil"/>
              <w:left w:val="nil"/>
              <w:bottom w:val="single" w:sz="8" w:space="0" w:color="auto"/>
              <w:right w:val="nil"/>
            </w:tcBorders>
            <w:shd w:val="clear" w:color="000000" w:fill="FFFFFF"/>
            <w:noWrap/>
            <w:vAlign w:val="bottom"/>
          </w:tcPr>
          <w:p w14:paraId="0142FE6B"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ИП Апалькова </w:t>
            </w:r>
            <w:proofErr w:type="gramStart"/>
            <w:r w:rsidRPr="00503023">
              <w:rPr>
                <w:rFonts w:asciiTheme="minorHAnsi" w:eastAsia="Times New Roman" w:hAnsiTheme="minorHAnsi" w:cstheme="minorHAnsi"/>
                <w:sz w:val="20"/>
                <w:lang w:eastAsia="ru-RU"/>
              </w:rPr>
              <w:t>Д.П.</w:t>
            </w:r>
            <w:proofErr w:type="gramEnd"/>
          </w:p>
        </w:tc>
        <w:tc>
          <w:tcPr>
            <w:tcW w:w="2170" w:type="dxa"/>
            <w:tcBorders>
              <w:top w:val="nil"/>
              <w:left w:val="single" w:sz="8" w:space="0" w:color="auto"/>
              <w:bottom w:val="single" w:sz="8" w:space="0" w:color="auto"/>
              <w:right w:val="single" w:sz="8" w:space="0" w:color="auto"/>
            </w:tcBorders>
            <w:shd w:val="clear" w:color="000000" w:fill="FFFFFF"/>
            <w:noWrap/>
            <w:vAlign w:val="bottom"/>
          </w:tcPr>
          <w:p w14:paraId="0226F996" w14:textId="77777777" w:rsidR="00C63027" w:rsidRPr="00503023" w:rsidRDefault="003F6596">
            <w:pPr>
              <w:rPr>
                <w:rFonts w:asciiTheme="minorHAnsi" w:eastAsia="Times New Roman" w:hAnsiTheme="minorHAnsi" w:cstheme="minorHAnsi"/>
                <w:sz w:val="20"/>
                <w:lang w:eastAsia="ru-RU"/>
              </w:rPr>
            </w:pPr>
            <w:proofErr w:type="spellStart"/>
            <w:r w:rsidRPr="00503023">
              <w:rPr>
                <w:rFonts w:asciiTheme="minorHAnsi" w:eastAsia="Times New Roman" w:hAnsiTheme="minorHAnsi" w:cstheme="minorHAnsi"/>
                <w:sz w:val="20"/>
                <w:lang w:eastAsia="ru-RU"/>
              </w:rPr>
              <w:t>г.Челябинск</w:t>
            </w:r>
            <w:proofErr w:type="spellEnd"/>
          </w:p>
        </w:tc>
        <w:tc>
          <w:tcPr>
            <w:tcW w:w="3721" w:type="dxa"/>
            <w:tcBorders>
              <w:top w:val="nil"/>
              <w:left w:val="nil"/>
              <w:bottom w:val="single" w:sz="8" w:space="0" w:color="auto"/>
              <w:right w:val="nil"/>
            </w:tcBorders>
            <w:shd w:val="clear" w:color="000000" w:fill="FFFFFF"/>
            <w:noWrap/>
            <w:vAlign w:val="bottom"/>
          </w:tcPr>
          <w:p w14:paraId="2C419123"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454138, Челябинская область, г. Челябинск, ул. Молодогвардейцев, дом № 7</w:t>
            </w:r>
          </w:p>
        </w:tc>
        <w:tc>
          <w:tcPr>
            <w:tcW w:w="2233" w:type="dxa"/>
            <w:tcBorders>
              <w:top w:val="nil"/>
              <w:left w:val="single" w:sz="8" w:space="0" w:color="auto"/>
              <w:bottom w:val="single" w:sz="8" w:space="0" w:color="auto"/>
              <w:right w:val="single" w:sz="8" w:space="0" w:color="auto"/>
            </w:tcBorders>
            <w:shd w:val="clear" w:color="000000" w:fill="FFFFFF"/>
            <w:noWrap/>
            <w:vAlign w:val="bottom"/>
          </w:tcPr>
          <w:p w14:paraId="6A69C00B"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8(351) 267-50-01</w:t>
            </w:r>
          </w:p>
        </w:tc>
      </w:tr>
      <w:tr w:rsidR="00503023" w:rsidRPr="00503023" w14:paraId="35CACD8A" w14:textId="77777777">
        <w:trPr>
          <w:trHeight w:val="300"/>
        </w:trPr>
        <w:tc>
          <w:tcPr>
            <w:tcW w:w="473" w:type="dxa"/>
            <w:tcBorders>
              <w:top w:val="single" w:sz="8" w:space="0" w:color="auto"/>
              <w:left w:val="single" w:sz="8" w:space="0" w:color="auto"/>
              <w:bottom w:val="single" w:sz="4" w:space="0" w:color="auto"/>
              <w:right w:val="single" w:sz="8" w:space="0" w:color="auto"/>
            </w:tcBorders>
            <w:shd w:val="clear" w:color="auto" w:fill="auto"/>
            <w:noWrap/>
            <w:vAlign w:val="bottom"/>
          </w:tcPr>
          <w:p w14:paraId="7802A011"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50</w:t>
            </w:r>
          </w:p>
        </w:tc>
        <w:tc>
          <w:tcPr>
            <w:tcW w:w="1828" w:type="dxa"/>
            <w:tcBorders>
              <w:top w:val="single" w:sz="8" w:space="0" w:color="auto"/>
              <w:left w:val="nil"/>
              <w:bottom w:val="single" w:sz="4" w:space="0" w:color="auto"/>
              <w:right w:val="nil"/>
            </w:tcBorders>
            <w:shd w:val="clear" w:color="auto" w:fill="auto"/>
            <w:noWrap/>
            <w:vAlign w:val="bottom"/>
          </w:tcPr>
          <w:p w14:paraId="17C3941B"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ООО </w:t>
            </w:r>
            <w:proofErr w:type="spellStart"/>
            <w:r w:rsidRPr="00503023">
              <w:rPr>
                <w:rFonts w:asciiTheme="minorHAnsi" w:eastAsia="Times New Roman" w:hAnsiTheme="minorHAnsi" w:cstheme="minorHAnsi"/>
                <w:sz w:val="20"/>
                <w:lang w:eastAsia="ru-RU"/>
              </w:rPr>
              <w:t>Ламед</w:t>
            </w:r>
            <w:proofErr w:type="spellEnd"/>
            <w:r w:rsidRPr="00503023">
              <w:rPr>
                <w:rFonts w:asciiTheme="minorHAnsi" w:eastAsia="Times New Roman" w:hAnsiTheme="minorHAnsi" w:cstheme="minorHAnsi"/>
                <w:sz w:val="20"/>
                <w:lang w:eastAsia="ru-RU"/>
              </w:rPr>
              <w:t xml:space="preserve"> </w:t>
            </w:r>
          </w:p>
        </w:tc>
        <w:tc>
          <w:tcPr>
            <w:tcW w:w="2170" w:type="dxa"/>
            <w:tcBorders>
              <w:top w:val="single" w:sz="8" w:space="0" w:color="auto"/>
              <w:left w:val="single" w:sz="8" w:space="0" w:color="auto"/>
              <w:bottom w:val="single" w:sz="4" w:space="0" w:color="auto"/>
              <w:right w:val="single" w:sz="8" w:space="0" w:color="auto"/>
            </w:tcBorders>
            <w:shd w:val="clear" w:color="auto" w:fill="auto"/>
            <w:noWrap/>
            <w:vAlign w:val="bottom"/>
          </w:tcPr>
          <w:p w14:paraId="451580E3"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г </w:t>
            </w:r>
            <w:proofErr w:type="spellStart"/>
            <w:proofErr w:type="gramStart"/>
            <w:r w:rsidRPr="00503023">
              <w:rPr>
                <w:rFonts w:asciiTheme="minorHAnsi" w:eastAsia="Times New Roman" w:hAnsiTheme="minorHAnsi" w:cstheme="minorHAnsi"/>
                <w:sz w:val="20"/>
                <w:lang w:eastAsia="ru-RU"/>
              </w:rPr>
              <w:t>Алмааты</w:t>
            </w:r>
            <w:proofErr w:type="spellEnd"/>
            <w:r w:rsidRPr="00503023">
              <w:rPr>
                <w:rFonts w:asciiTheme="minorHAnsi" w:eastAsia="Times New Roman" w:hAnsiTheme="minorHAnsi" w:cstheme="minorHAnsi"/>
                <w:sz w:val="20"/>
                <w:lang w:eastAsia="ru-RU"/>
              </w:rPr>
              <w:t xml:space="preserve">  Казахстан</w:t>
            </w:r>
            <w:proofErr w:type="gramEnd"/>
            <w:r w:rsidRPr="00503023">
              <w:rPr>
                <w:rFonts w:asciiTheme="minorHAnsi" w:eastAsia="Times New Roman" w:hAnsiTheme="minorHAnsi" w:cstheme="minorHAnsi"/>
                <w:sz w:val="20"/>
                <w:lang w:eastAsia="ru-RU"/>
              </w:rPr>
              <w:t xml:space="preserve"> </w:t>
            </w:r>
          </w:p>
        </w:tc>
        <w:tc>
          <w:tcPr>
            <w:tcW w:w="3721" w:type="dxa"/>
            <w:tcBorders>
              <w:top w:val="single" w:sz="8" w:space="0" w:color="auto"/>
              <w:left w:val="nil"/>
              <w:bottom w:val="single" w:sz="4" w:space="0" w:color="auto"/>
              <w:right w:val="nil"/>
            </w:tcBorders>
            <w:shd w:val="clear" w:color="auto" w:fill="auto"/>
            <w:noWrap/>
            <w:vAlign w:val="bottom"/>
          </w:tcPr>
          <w:p w14:paraId="64FE5D54"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Алматы қ., Березовский </w:t>
            </w:r>
            <w:proofErr w:type="spellStart"/>
            <w:r w:rsidRPr="00503023">
              <w:rPr>
                <w:rFonts w:asciiTheme="minorHAnsi" w:eastAsia="Times New Roman" w:hAnsiTheme="minorHAnsi" w:cstheme="minorHAnsi"/>
                <w:sz w:val="20"/>
                <w:lang w:eastAsia="ru-RU"/>
              </w:rPr>
              <w:t>көш</w:t>
            </w:r>
            <w:proofErr w:type="spellEnd"/>
            <w:r w:rsidRPr="00503023">
              <w:rPr>
                <w:rFonts w:asciiTheme="minorHAnsi" w:eastAsia="Times New Roman" w:hAnsiTheme="minorHAnsi" w:cstheme="minorHAnsi"/>
                <w:sz w:val="20"/>
                <w:lang w:eastAsia="ru-RU"/>
              </w:rPr>
              <w:t>. 3А, 050060</w:t>
            </w:r>
          </w:p>
        </w:tc>
        <w:tc>
          <w:tcPr>
            <w:tcW w:w="2233" w:type="dxa"/>
            <w:tcBorders>
              <w:top w:val="single" w:sz="8" w:space="0" w:color="auto"/>
              <w:left w:val="single" w:sz="8" w:space="0" w:color="auto"/>
              <w:bottom w:val="single" w:sz="4" w:space="0" w:color="auto"/>
              <w:right w:val="single" w:sz="8" w:space="0" w:color="auto"/>
            </w:tcBorders>
            <w:shd w:val="clear" w:color="auto" w:fill="auto"/>
            <w:noWrap/>
            <w:vAlign w:val="bottom"/>
          </w:tcPr>
          <w:p w14:paraId="0D4F49B1"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 xml:space="preserve"> 8 (727) 244-64-</w:t>
            </w:r>
            <w:proofErr w:type="gramStart"/>
            <w:r w:rsidRPr="00503023">
              <w:rPr>
                <w:rFonts w:asciiTheme="minorHAnsi" w:eastAsia="Times New Roman" w:hAnsiTheme="minorHAnsi" w:cstheme="minorHAnsi"/>
                <w:sz w:val="20"/>
                <w:lang w:eastAsia="ru-RU"/>
              </w:rPr>
              <w:t>46  8</w:t>
            </w:r>
            <w:proofErr w:type="gramEnd"/>
            <w:r w:rsidRPr="00503023">
              <w:rPr>
                <w:rFonts w:asciiTheme="minorHAnsi" w:eastAsia="Times New Roman" w:hAnsiTheme="minorHAnsi" w:cstheme="minorHAnsi"/>
                <w:sz w:val="20"/>
                <w:lang w:eastAsia="ru-RU"/>
              </w:rPr>
              <w:t>(727) 293-34-53</w:t>
            </w:r>
          </w:p>
        </w:tc>
      </w:tr>
      <w:tr w:rsidR="00503023" w:rsidRPr="00503023" w14:paraId="0FFC381C" w14:textId="77777777">
        <w:trPr>
          <w:trHeight w:val="315"/>
        </w:trPr>
        <w:tc>
          <w:tcPr>
            <w:tcW w:w="473" w:type="dxa"/>
            <w:tcBorders>
              <w:top w:val="nil"/>
              <w:left w:val="single" w:sz="8" w:space="0" w:color="auto"/>
              <w:bottom w:val="single" w:sz="8" w:space="0" w:color="auto"/>
              <w:right w:val="single" w:sz="8" w:space="0" w:color="auto"/>
            </w:tcBorders>
            <w:shd w:val="clear" w:color="auto" w:fill="auto"/>
            <w:noWrap/>
            <w:vAlign w:val="bottom"/>
          </w:tcPr>
          <w:p w14:paraId="403BF07D" w14:textId="77777777" w:rsidR="00C63027" w:rsidRPr="00503023" w:rsidRDefault="003F6596">
            <w:pPr>
              <w:jc w:val="right"/>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51</w:t>
            </w:r>
          </w:p>
        </w:tc>
        <w:tc>
          <w:tcPr>
            <w:tcW w:w="1828" w:type="dxa"/>
            <w:tcBorders>
              <w:top w:val="nil"/>
              <w:left w:val="nil"/>
              <w:bottom w:val="single" w:sz="8" w:space="0" w:color="auto"/>
              <w:right w:val="nil"/>
            </w:tcBorders>
            <w:shd w:val="clear" w:color="000000" w:fill="FFFFFF"/>
            <w:noWrap/>
            <w:vAlign w:val="bottom"/>
          </w:tcPr>
          <w:p w14:paraId="5685BE94"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СП "</w:t>
            </w:r>
            <w:proofErr w:type="spellStart"/>
            <w:r w:rsidRPr="00503023">
              <w:rPr>
                <w:rFonts w:asciiTheme="minorHAnsi" w:eastAsia="Times New Roman" w:hAnsiTheme="minorHAnsi" w:cstheme="minorHAnsi"/>
                <w:sz w:val="20"/>
                <w:lang w:eastAsia="ru-RU"/>
              </w:rPr>
              <w:t>Сканлинк</w:t>
            </w:r>
            <w:proofErr w:type="spellEnd"/>
            <w:r w:rsidRPr="00503023">
              <w:rPr>
                <w:rFonts w:asciiTheme="minorHAnsi" w:eastAsia="Times New Roman" w:hAnsiTheme="minorHAnsi" w:cstheme="minorHAnsi"/>
                <w:sz w:val="20"/>
                <w:lang w:eastAsia="ru-RU"/>
              </w:rPr>
              <w:t>"-ООО</w:t>
            </w:r>
          </w:p>
        </w:tc>
        <w:tc>
          <w:tcPr>
            <w:tcW w:w="2170" w:type="dxa"/>
            <w:tcBorders>
              <w:top w:val="nil"/>
              <w:left w:val="single" w:sz="8" w:space="0" w:color="auto"/>
              <w:bottom w:val="single" w:sz="8" w:space="0" w:color="auto"/>
              <w:right w:val="single" w:sz="8" w:space="0" w:color="auto"/>
            </w:tcBorders>
            <w:shd w:val="clear" w:color="000000" w:fill="FFFFFF"/>
            <w:noWrap/>
            <w:vAlign w:val="bottom"/>
          </w:tcPr>
          <w:p w14:paraId="63ED256E"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г. Минск</w:t>
            </w:r>
          </w:p>
        </w:tc>
        <w:tc>
          <w:tcPr>
            <w:tcW w:w="3721" w:type="dxa"/>
            <w:tcBorders>
              <w:top w:val="nil"/>
              <w:left w:val="nil"/>
              <w:bottom w:val="single" w:sz="8" w:space="0" w:color="auto"/>
              <w:right w:val="nil"/>
            </w:tcBorders>
            <w:shd w:val="clear" w:color="000000" w:fill="FFFFFF"/>
            <w:noWrap/>
            <w:vAlign w:val="bottom"/>
          </w:tcPr>
          <w:p w14:paraId="1BC1DBDB"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220019, Республика Беларусь, г. Минск, пер. Монтажников 4-й, дом № 5-16</w:t>
            </w:r>
          </w:p>
        </w:tc>
        <w:tc>
          <w:tcPr>
            <w:tcW w:w="2233" w:type="dxa"/>
            <w:tcBorders>
              <w:top w:val="nil"/>
              <w:left w:val="single" w:sz="8" w:space="0" w:color="auto"/>
              <w:bottom w:val="single" w:sz="8" w:space="0" w:color="auto"/>
              <w:right w:val="single" w:sz="8" w:space="0" w:color="auto"/>
            </w:tcBorders>
            <w:shd w:val="clear" w:color="000000" w:fill="FFFFFF"/>
            <w:noWrap/>
            <w:vAlign w:val="bottom"/>
          </w:tcPr>
          <w:p w14:paraId="771C33CD" w14:textId="77777777" w:rsidR="00C63027" w:rsidRPr="00503023" w:rsidRDefault="003F6596">
            <w:pPr>
              <w:rPr>
                <w:rFonts w:asciiTheme="minorHAnsi" w:eastAsia="Times New Roman" w:hAnsiTheme="minorHAnsi" w:cstheme="minorHAnsi"/>
                <w:sz w:val="20"/>
                <w:lang w:eastAsia="ru-RU"/>
              </w:rPr>
            </w:pPr>
            <w:r w:rsidRPr="00503023">
              <w:rPr>
                <w:rFonts w:asciiTheme="minorHAnsi" w:eastAsia="Times New Roman" w:hAnsiTheme="minorHAnsi" w:cstheme="minorHAnsi"/>
                <w:sz w:val="20"/>
                <w:lang w:eastAsia="ru-RU"/>
              </w:rPr>
              <w:t>8(017) 234-99-99</w:t>
            </w:r>
          </w:p>
        </w:tc>
      </w:tr>
    </w:tbl>
    <w:p w14:paraId="5A014EBB" w14:textId="77777777" w:rsidR="00C63027" w:rsidRPr="00503023" w:rsidRDefault="00C63027">
      <w:pPr>
        <w:rPr>
          <w:rFonts w:ascii="Arial" w:eastAsia="Times New Roman" w:hAnsi="Arial" w:cs="Arial"/>
          <w:sz w:val="24"/>
          <w:szCs w:val="24"/>
        </w:rPr>
      </w:pPr>
    </w:p>
    <w:p w14:paraId="7F363D7D" w14:textId="77777777" w:rsidR="00C63027" w:rsidRPr="00503023" w:rsidRDefault="003F6596">
      <w:pPr>
        <w:ind w:left="-98"/>
        <w:jc w:val="both"/>
        <w:rPr>
          <w:rFonts w:ascii="Arial" w:hAnsi="Arial" w:cs="Arial"/>
          <w:sz w:val="24"/>
          <w:szCs w:val="24"/>
        </w:rPr>
      </w:pPr>
      <w:r w:rsidRPr="00503023">
        <w:rPr>
          <w:rFonts w:ascii="Arial" w:hAnsi="Arial" w:cs="Arial"/>
          <w:sz w:val="24"/>
          <w:szCs w:val="24"/>
        </w:rPr>
        <w:t>Импортер в РБ:</w:t>
      </w:r>
      <w:r w:rsidRPr="00503023">
        <w:rPr>
          <w:rFonts w:ascii="Arial" w:hAnsi="Arial" w:cs="Arial"/>
          <w:b/>
          <w:sz w:val="24"/>
          <w:szCs w:val="24"/>
        </w:rPr>
        <w:t xml:space="preserve"> Совместное предприятие СКАНЛИНК-ООО</w:t>
      </w:r>
      <w:r w:rsidRPr="00503023">
        <w:rPr>
          <w:rFonts w:ascii="Arial" w:hAnsi="Arial" w:cs="Arial"/>
          <w:sz w:val="24"/>
          <w:szCs w:val="24"/>
        </w:rPr>
        <w:t xml:space="preserve"> </w:t>
      </w:r>
    </w:p>
    <w:p w14:paraId="5EE1D148" w14:textId="77777777" w:rsidR="00C63027" w:rsidRPr="00503023" w:rsidRDefault="003F6596">
      <w:pPr>
        <w:ind w:left="-98"/>
        <w:jc w:val="both"/>
        <w:rPr>
          <w:rFonts w:ascii="Arial" w:hAnsi="Arial" w:cs="Arial"/>
          <w:sz w:val="24"/>
          <w:szCs w:val="24"/>
        </w:rPr>
      </w:pPr>
      <w:r w:rsidRPr="00503023">
        <w:rPr>
          <w:rFonts w:ascii="Arial" w:hAnsi="Arial" w:cs="Arial"/>
          <w:sz w:val="24"/>
          <w:szCs w:val="24"/>
        </w:rPr>
        <w:t xml:space="preserve">г. Минск, 4-ый пер. Монтажников д. 5-16    </w:t>
      </w:r>
    </w:p>
    <w:p w14:paraId="18268E27" w14:textId="77777777" w:rsidR="00C63027" w:rsidRPr="00503023" w:rsidRDefault="003F6596">
      <w:pPr>
        <w:ind w:left="-98"/>
        <w:jc w:val="both"/>
        <w:rPr>
          <w:rFonts w:ascii="Arial" w:hAnsi="Arial" w:cs="Arial"/>
          <w:sz w:val="24"/>
          <w:szCs w:val="24"/>
        </w:rPr>
      </w:pPr>
      <w:r w:rsidRPr="00503023">
        <w:rPr>
          <w:rFonts w:ascii="Arial" w:hAnsi="Arial" w:cs="Arial"/>
          <w:sz w:val="24"/>
          <w:szCs w:val="24"/>
        </w:rPr>
        <w:t>т. 234-99-99 факс 238-04-04 opt@scanlink.by</w:t>
      </w:r>
    </w:p>
    <w:p w14:paraId="1A281D3A" w14:textId="77777777" w:rsidR="00C63027" w:rsidRPr="00503023" w:rsidRDefault="00C63027">
      <w:pPr>
        <w:ind w:left="-98"/>
        <w:jc w:val="both"/>
        <w:rPr>
          <w:rFonts w:ascii="Arial" w:hAnsi="Arial" w:cs="Arial"/>
          <w:b/>
          <w:sz w:val="24"/>
          <w:szCs w:val="24"/>
        </w:rPr>
      </w:pPr>
    </w:p>
    <w:p w14:paraId="0FF5F03F" w14:textId="77777777" w:rsidR="00C63027" w:rsidRPr="00503023" w:rsidRDefault="003F6596">
      <w:pPr>
        <w:ind w:left="-98"/>
        <w:jc w:val="both"/>
        <w:rPr>
          <w:rFonts w:ascii="Arial" w:eastAsia="Times New Roman" w:hAnsi="Arial" w:cs="Arial"/>
          <w:sz w:val="24"/>
          <w:szCs w:val="24"/>
        </w:rPr>
      </w:pPr>
      <w:r w:rsidRPr="00503023">
        <w:rPr>
          <w:rFonts w:ascii="Arial" w:hAnsi="Arial" w:cs="Arial"/>
          <w:b/>
          <w:sz w:val="24"/>
          <w:szCs w:val="24"/>
        </w:rPr>
        <w:t>Запрещается выбрасывать электроинструмент вместе с бытовыми отходами!</w:t>
      </w:r>
    </w:p>
    <w:p w14:paraId="690E60E0" w14:textId="77777777" w:rsidR="00C63027" w:rsidRPr="00503023" w:rsidRDefault="00C63027">
      <w:pPr>
        <w:spacing w:before="5"/>
        <w:ind w:left="-98"/>
        <w:rPr>
          <w:rFonts w:ascii="Arial" w:eastAsia="Times New Roman" w:hAnsi="Arial" w:cs="Arial"/>
          <w:b/>
          <w:bCs/>
          <w:sz w:val="24"/>
          <w:szCs w:val="24"/>
        </w:rPr>
      </w:pPr>
    </w:p>
    <w:p w14:paraId="67A74FDC" w14:textId="77777777" w:rsidR="00C63027" w:rsidRPr="00503023" w:rsidRDefault="003F6596">
      <w:pPr>
        <w:pStyle w:val="5"/>
        <w:ind w:left="-98" w:right="165"/>
        <w:jc w:val="both"/>
        <w:rPr>
          <w:rFonts w:ascii="Arial" w:hAnsi="Arial" w:cs="Arial"/>
          <w:color w:val="auto"/>
          <w:sz w:val="24"/>
          <w:szCs w:val="24"/>
        </w:rPr>
      </w:pPr>
      <w:r w:rsidRPr="00503023">
        <w:rPr>
          <w:rFonts w:ascii="Arial" w:hAnsi="Arial" w:cs="Arial"/>
          <w:color w:val="auto"/>
          <w:sz w:val="24"/>
          <w:szCs w:val="24"/>
        </w:rPr>
        <w:t>Электроинструмент, отслуживший свой срок и не подлежащий восстановлению, должен утилизироваться согласно нормам, действующим в стране эксплуатации.</w:t>
      </w:r>
    </w:p>
    <w:p w14:paraId="18AF86A3" w14:textId="77777777" w:rsidR="00C63027" w:rsidRPr="00503023" w:rsidRDefault="00C63027">
      <w:pPr>
        <w:spacing w:before="4"/>
        <w:ind w:left="-98" w:right="165"/>
        <w:jc w:val="both"/>
        <w:rPr>
          <w:rFonts w:ascii="Arial" w:eastAsia="Times New Roman" w:hAnsi="Arial" w:cs="Arial"/>
          <w:sz w:val="24"/>
          <w:szCs w:val="24"/>
        </w:rPr>
      </w:pPr>
    </w:p>
    <w:p w14:paraId="20CCDB48" w14:textId="77777777" w:rsidR="00C63027" w:rsidRPr="00503023" w:rsidRDefault="003F6596">
      <w:pPr>
        <w:ind w:left="-98" w:right="165"/>
        <w:jc w:val="both"/>
        <w:rPr>
          <w:rFonts w:ascii="Arial" w:eastAsia="Times New Roman" w:hAnsi="Arial" w:cs="Arial"/>
          <w:sz w:val="24"/>
          <w:szCs w:val="24"/>
        </w:rPr>
      </w:pPr>
      <w:r w:rsidRPr="00503023">
        <w:rPr>
          <w:rFonts w:ascii="Arial" w:hAnsi="Arial" w:cs="Arial"/>
          <w:sz w:val="24"/>
          <w:szCs w:val="24"/>
        </w:rPr>
        <w:t>В других обстоятельствах:</w:t>
      </w:r>
    </w:p>
    <w:p w14:paraId="6E05183E" w14:textId="77777777" w:rsidR="00C63027" w:rsidRPr="00503023" w:rsidRDefault="00C63027">
      <w:pPr>
        <w:spacing w:before="7"/>
        <w:ind w:left="-98" w:right="165"/>
        <w:jc w:val="both"/>
        <w:rPr>
          <w:rFonts w:ascii="Arial" w:eastAsia="Times New Roman" w:hAnsi="Arial" w:cs="Arial"/>
          <w:sz w:val="24"/>
          <w:szCs w:val="24"/>
        </w:rPr>
      </w:pPr>
    </w:p>
    <w:p w14:paraId="5480007A" w14:textId="77777777" w:rsidR="00C63027" w:rsidRPr="00503023" w:rsidRDefault="003F6596">
      <w:pPr>
        <w:numPr>
          <w:ilvl w:val="0"/>
          <w:numId w:val="4"/>
        </w:numPr>
        <w:tabs>
          <w:tab w:val="left" w:pos="284"/>
        </w:tabs>
        <w:autoSpaceDE/>
        <w:autoSpaceDN/>
        <w:ind w:left="284" w:right="165" w:hanging="426"/>
        <w:jc w:val="both"/>
        <w:rPr>
          <w:rFonts w:ascii="Arial" w:eastAsia="Times New Roman" w:hAnsi="Arial" w:cs="Arial"/>
          <w:sz w:val="24"/>
          <w:szCs w:val="24"/>
        </w:rPr>
      </w:pPr>
      <w:r w:rsidRPr="00503023">
        <w:rPr>
          <w:rFonts w:ascii="Arial" w:hAnsi="Arial" w:cs="Arial"/>
          <w:sz w:val="24"/>
          <w:szCs w:val="24"/>
        </w:rPr>
        <w:t>не выбрасывайте электроинструмент вместе с бытовым мусором;</w:t>
      </w:r>
    </w:p>
    <w:p w14:paraId="4D9F2F32" w14:textId="77777777" w:rsidR="00C63027" w:rsidRPr="00503023" w:rsidRDefault="00C63027">
      <w:pPr>
        <w:tabs>
          <w:tab w:val="left" w:pos="284"/>
        </w:tabs>
        <w:spacing w:before="10"/>
        <w:ind w:left="284" w:right="165" w:hanging="426"/>
        <w:jc w:val="both"/>
        <w:rPr>
          <w:rFonts w:ascii="Arial" w:eastAsia="Times New Roman" w:hAnsi="Arial" w:cs="Arial"/>
          <w:sz w:val="24"/>
          <w:szCs w:val="24"/>
        </w:rPr>
      </w:pPr>
    </w:p>
    <w:p w14:paraId="6EE27A10" w14:textId="77777777" w:rsidR="00C63027" w:rsidRPr="00503023" w:rsidRDefault="003F6596">
      <w:pPr>
        <w:numPr>
          <w:ilvl w:val="0"/>
          <w:numId w:val="4"/>
        </w:numPr>
        <w:tabs>
          <w:tab w:val="left" w:pos="284"/>
        </w:tabs>
        <w:autoSpaceDE/>
        <w:autoSpaceDN/>
        <w:ind w:left="284" w:right="165" w:hanging="426"/>
        <w:jc w:val="both"/>
        <w:rPr>
          <w:rFonts w:ascii="Arial" w:eastAsia="Times New Roman" w:hAnsi="Arial" w:cs="Arial"/>
          <w:sz w:val="24"/>
          <w:szCs w:val="24"/>
        </w:rPr>
      </w:pPr>
      <w:r w:rsidRPr="00503023">
        <w:rPr>
          <w:rFonts w:ascii="Arial" w:hAnsi="Arial" w:cs="Arial"/>
          <w:sz w:val="24"/>
          <w:szCs w:val="24"/>
        </w:rPr>
        <w:t>рекомендуется обращаться в специализированные пункты вторичной переработки сырья.</w:t>
      </w:r>
    </w:p>
    <w:p w14:paraId="01719D0B" w14:textId="77777777" w:rsidR="00C63027" w:rsidRPr="00503023" w:rsidRDefault="00C63027">
      <w:pPr>
        <w:ind w:left="-98" w:right="165"/>
        <w:jc w:val="both"/>
        <w:rPr>
          <w:rFonts w:ascii="Arial" w:eastAsia="Times New Roman" w:hAnsi="Arial" w:cs="Arial"/>
          <w:sz w:val="24"/>
          <w:szCs w:val="24"/>
        </w:rPr>
      </w:pPr>
    </w:p>
    <w:p w14:paraId="7EA271C1" w14:textId="77777777" w:rsidR="00C63027" w:rsidRPr="00503023" w:rsidRDefault="003F6596">
      <w:pPr>
        <w:spacing w:before="119"/>
        <w:ind w:left="-98" w:right="165"/>
        <w:jc w:val="both"/>
        <w:rPr>
          <w:rFonts w:ascii="Arial" w:eastAsia="Times New Roman" w:hAnsi="Arial" w:cs="Arial"/>
          <w:sz w:val="24"/>
          <w:szCs w:val="24"/>
        </w:rPr>
      </w:pPr>
      <w:r w:rsidRPr="00503023">
        <w:rPr>
          <w:rFonts w:ascii="Arial" w:hAnsi="Arial" w:cs="Arial"/>
          <w:sz w:val="24"/>
          <w:szCs w:val="24"/>
        </w:rPr>
        <w:t>Дата производства указана на этикетке устройства в формате: Месяц / Число / Год.</w:t>
      </w:r>
    </w:p>
    <w:p w14:paraId="38F2F340" w14:textId="77777777" w:rsidR="00C63027" w:rsidRPr="00503023" w:rsidRDefault="00C63027">
      <w:pPr>
        <w:ind w:left="-98" w:right="165"/>
        <w:jc w:val="both"/>
        <w:rPr>
          <w:rFonts w:ascii="Arial" w:eastAsia="Times New Roman" w:hAnsi="Arial" w:cs="Arial"/>
          <w:sz w:val="24"/>
          <w:szCs w:val="24"/>
        </w:rPr>
      </w:pPr>
    </w:p>
    <w:p w14:paraId="5B6AA01C" w14:textId="77777777" w:rsidR="00C63027" w:rsidRPr="00503023" w:rsidRDefault="00C63027">
      <w:pPr>
        <w:spacing w:before="1"/>
        <w:ind w:left="-98" w:right="165"/>
        <w:jc w:val="both"/>
        <w:rPr>
          <w:rFonts w:ascii="Arial" w:eastAsia="Times New Roman" w:hAnsi="Arial" w:cs="Arial"/>
          <w:sz w:val="24"/>
          <w:szCs w:val="24"/>
        </w:rPr>
      </w:pPr>
    </w:p>
    <w:p w14:paraId="248D456A" w14:textId="77777777" w:rsidR="00C63027" w:rsidRPr="00503023" w:rsidRDefault="00C63027">
      <w:pPr>
        <w:spacing w:before="1"/>
        <w:ind w:left="-98" w:right="165"/>
        <w:jc w:val="both"/>
        <w:rPr>
          <w:rFonts w:ascii="Arial" w:eastAsia="Times New Roman" w:hAnsi="Arial" w:cs="Arial"/>
          <w:sz w:val="24"/>
          <w:szCs w:val="24"/>
        </w:rPr>
      </w:pPr>
    </w:p>
    <w:p w14:paraId="5AACB4EB" w14:textId="77777777" w:rsidR="00C63027" w:rsidRPr="00503023" w:rsidRDefault="00C63027">
      <w:pPr>
        <w:spacing w:before="1"/>
        <w:ind w:left="-98" w:right="165"/>
        <w:jc w:val="both"/>
        <w:rPr>
          <w:rFonts w:ascii="Arial" w:eastAsia="Times New Roman" w:hAnsi="Arial" w:cs="Arial"/>
          <w:sz w:val="24"/>
          <w:szCs w:val="24"/>
        </w:rPr>
      </w:pPr>
    </w:p>
    <w:p w14:paraId="2EA58B2A" w14:textId="77777777" w:rsidR="00C63027" w:rsidRPr="00503023" w:rsidRDefault="00C63027">
      <w:pPr>
        <w:spacing w:before="1"/>
        <w:ind w:left="-98" w:right="165"/>
        <w:jc w:val="both"/>
        <w:rPr>
          <w:rFonts w:ascii="Arial" w:eastAsia="Times New Roman" w:hAnsi="Arial" w:cs="Arial"/>
          <w:sz w:val="24"/>
          <w:szCs w:val="24"/>
        </w:rPr>
      </w:pPr>
    </w:p>
    <w:p w14:paraId="1FD8A466" w14:textId="77777777" w:rsidR="00C63027" w:rsidRPr="00503023" w:rsidRDefault="003F6596">
      <w:pPr>
        <w:ind w:left="-98" w:right="165"/>
        <w:jc w:val="center"/>
        <w:rPr>
          <w:rFonts w:ascii="Arial" w:eastAsia="Times New Roman" w:hAnsi="Arial" w:cs="Arial"/>
          <w:sz w:val="24"/>
          <w:szCs w:val="24"/>
        </w:rPr>
      </w:pPr>
      <w:r w:rsidRPr="00503023">
        <w:rPr>
          <w:rFonts w:ascii="Arial" w:hAnsi="Arial" w:cs="Arial"/>
          <w:b/>
          <w:sz w:val="24"/>
          <w:szCs w:val="24"/>
        </w:rPr>
        <w:t>ВНИМАНИЕ!!!</w:t>
      </w:r>
    </w:p>
    <w:p w14:paraId="5527A43C" w14:textId="77777777" w:rsidR="00C63027" w:rsidRPr="00503023" w:rsidRDefault="00C63027">
      <w:pPr>
        <w:spacing w:before="4"/>
        <w:ind w:left="-98" w:right="165"/>
        <w:jc w:val="both"/>
        <w:rPr>
          <w:rFonts w:ascii="Arial" w:eastAsia="Times New Roman" w:hAnsi="Arial" w:cs="Arial"/>
          <w:b/>
          <w:bCs/>
          <w:sz w:val="24"/>
          <w:szCs w:val="24"/>
        </w:rPr>
      </w:pPr>
    </w:p>
    <w:p w14:paraId="6CD48110" w14:textId="77777777" w:rsidR="00C63027" w:rsidRPr="00503023" w:rsidRDefault="003F6596">
      <w:pPr>
        <w:spacing w:line="264" w:lineRule="auto"/>
        <w:ind w:left="-98" w:right="165"/>
        <w:jc w:val="both"/>
        <w:rPr>
          <w:rFonts w:ascii="Arial" w:eastAsia="Times New Roman" w:hAnsi="Arial" w:cs="Arial"/>
          <w:sz w:val="24"/>
          <w:szCs w:val="24"/>
        </w:rPr>
      </w:pPr>
      <w:r w:rsidRPr="00503023">
        <w:rPr>
          <w:rFonts w:ascii="Arial" w:hAnsi="Arial" w:cs="Arial"/>
          <w:b/>
          <w:sz w:val="24"/>
          <w:szCs w:val="24"/>
        </w:rPr>
        <w:t>В случае прекращения электроснабжения либо при отключении инструмента от электросети снимите фиксацию (блокировку) выключателя и переведите его в положение «Выключено» для исключения дальнейшего самопроизвольного включения инструмента.</w:t>
      </w:r>
    </w:p>
    <w:sectPr w:rsidR="00C63027" w:rsidRPr="00503023">
      <w:footerReference w:type="default" r:id="rId20"/>
      <w:pgSz w:w="11907" w:h="16839"/>
      <w:pgMar w:top="1134" w:right="992" w:bottom="1134" w:left="85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2C28FD" w14:textId="77777777" w:rsidR="00F361E7" w:rsidRDefault="00F361E7">
      <w:pPr>
        <w:spacing w:after="0" w:line="240" w:lineRule="auto"/>
      </w:pPr>
      <w:r>
        <w:separator/>
      </w:r>
    </w:p>
  </w:endnote>
  <w:endnote w:type="continuationSeparator" w:id="0">
    <w:p w14:paraId="58449300" w14:textId="77777777" w:rsidR="00F361E7" w:rsidRDefault="00F361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9739268"/>
      <w:docPartObj>
        <w:docPartGallery w:val="AutoText"/>
      </w:docPartObj>
    </w:sdtPr>
    <w:sdtEndPr>
      <w:rPr>
        <w:rFonts w:ascii="Arial" w:hAnsi="Arial" w:cs="Arial"/>
      </w:rPr>
    </w:sdtEndPr>
    <w:sdtContent>
      <w:p w14:paraId="6FCB0FC6" w14:textId="77777777" w:rsidR="00C63027" w:rsidRDefault="003F6596">
        <w:pPr>
          <w:pStyle w:val="a7"/>
          <w:jc w:val="center"/>
          <w:rPr>
            <w:rFonts w:ascii="Arial" w:hAnsi="Arial" w:cs="Arial"/>
          </w:rPr>
        </w:pPr>
        <w:r>
          <w:rPr>
            <w:rFonts w:ascii="Arial" w:hAnsi="Arial" w:cs="Arial"/>
          </w:rPr>
          <w:fldChar w:fldCharType="begin"/>
        </w:r>
        <w:r>
          <w:rPr>
            <w:rFonts w:ascii="Arial" w:hAnsi="Arial" w:cs="Arial"/>
          </w:rPr>
          <w:instrText>PAGE   \* MERGEFORMAT</w:instrText>
        </w:r>
        <w:r>
          <w:rPr>
            <w:rFonts w:ascii="Arial" w:hAnsi="Arial" w:cs="Arial"/>
          </w:rPr>
          <w:fldChar w:fldCharType="separate"/>
        </w:r>
        <w:r>
          <w:rPr>
            <w:rFonts w:ascii="Arial" w:hAnsi="Arial" w:cs="Arial"/>
          </w:rPr>
          <w:t>12</w:t>
        </w:r>
        <w:r>
          <w:rPr>
            <w:rFonts w:ascii="Arial" w:hAnsi="Arial" w:cs="Arial"/>
          </w:rPr>
          <w:fldChar w:fldCharType="end"/>
        </w:r>
      </w:p>
    </w:sdtContent>
  </w:sdt>
  <w:p w14:paraId="5C29062E" w14:textId="77777777" w:rsidR="00C63027" w:rsidRDefault="00C63027">
    <w:pPr>
      <w:pStyle w:val="a3"/>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E61AB9" w14:textId="77777777" w:rsidR="00C63027" w:rsidRDefault="00C63027">
    <w:pPr>
      <w:pStyle w:val="a3"/>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DE1FC" w14:textId="77777777" w:rsidR="00C63027" w:rsidRDefault="00C63027">
    <w:pPr>
      <w:pStyle w:val="a7"/>
      <w:jc w:val="center"/>
      <w:rPr>
        <w:rFonts w:ascii="Arial" w:hAnsi="Arial" w:cs="Arial"/>
      </w:rPr>
    </w:pPr>
  </w:p>
  <w:p w14:paraId="0DA371E1" w14:textId="77777777" w:rsidR="00C63027" w:rsidRDefault="00C63027">
    <w:pPr>
      <w:pStyle w:val="a3"/>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ED9823" w14:textId="77777777" w:rsidR="00C63027" w:rsidRDefault="00C63027">
    <w:pPr>
      <w:pStyle w:val="a7"/>
      <w:jc w:val="center"/>
      <w:rPr>
        <w:rFonts w:ascii="Arial" w:hAnsi="Arial" w:cs="Arial"/>
      </w:rPr>
    </w:pPr>
  </w:p>
  <w:p w14:paraId="4BF22DF0" w14:textId="77777777" w:rsidR="00C63027" w:rsidRDefault="00C63027">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2DF675" w14:textId="77777777" w:rsidR="00F361E7" w:rsidRDefault="00F361E7">
      <w:pPr>
        <w:spacing w:after="0" w:line="240" w:lineRule="auto"/>
      </w:pPr>
      <w:r>
        <w:separator/>
      </w:r>
    </w:p>
  </w:footnote>
  <w:footnote w:type="continuationSeparator" w:id="0">
    <w:p w14:paraId="549B0D39" w14:textId="77777777" w:rsidR="00F361E7" w:rsidRDefault="00F361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E76F8" w14:textId="77777777" w:rsidR="00C63027" w:rsidRDefault="00C63027">
    <w:pPr>
      <w:pStyle w:val="a3"/>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586026"/>
    <w:multiLevelType w:val="multilevel"/>
    <w:tmpl w:val="21586026"/>
    <w:lvl w:ilvl="0">
      <w:start w:val="1"/>
      <w:numFmt w:val="decimal"/>
      <w:lvlText w:val="%1"/>
      <w:lvlJc w:val="left"/>
      <w:pPr>
        <w:ind w:left="963" w:hanging="397"/>
        <w:jc w:val="right"/>
      </w:pPr>
      <w:rPr>
        <w:rFonts w:ascii="Arial" w:eastAsia="Arial" w:hAnsi="Arial" w:cs="Arial" w:hint="default"/>
        <w:b/>
        <w:bCs/>
        <w:sz w:val="24"/>
        <w:szCs w:val="20"/>
        <w:lang w:val="en-US" w:eastAsia="en-US" w:bidi="en-US"/>
      </w:rPr>
    </w:lvl>
    <w:lvl w:ilvl="1">
      <w:start w:val="1"/>
      <w:numFmt w:val="decimal"/>
      <w:lvlText w:val="%1.%2"/>
      <w:lvlJc w:val="left"/>
      <w:pPr>
        <w:ind w:left="619" w:hanging="397"/>
      </w:pPr>
      <w:rPr>
        <w:rFonts w:ascii="Arial" w:eastAsia="Arial" w:hAnsi="Arial" w:cs="Arial" w:hint="default"/>
        <w:b/>
        <w:sz w:val="24"/>
        <w:szCs w:val="24"/>
        <w:lang w:val="en-US" w:eastAsia="en-US" w:bidi="en-US"/>
      </w:rPr>
    </w:lvl>
    <w:lvl w:ilvl="2">
      <w:numFmt w:val="bullet"/>
      <w:lvlText w:val="►"/>
      <w:lvlJc w:val="left"/>
      <w:pPr>
        <w:ind w:left="793" w:hanging="227"/>
      </w:pPr>
      <w:rPr>
        <w:rFonts w:ascii="Arial" w:eastAsia="Arial" w:hAnsi="Arial" w:hint="default"/>
        <w:color w:val="auto"/>
        <w:spacing w:val="-17"/>
        <w:w w:val="105"/>
        <w:sz w:val="24"/>
        <w:szCs w:val="13"/>
        <w:lang w:val="en-US" w:eastAsia="en-US" w:bidi="en-US"/>
      </w:rPr>
    </w:lvl>
    <w:lvl w:ilvl="3">
      <w:numFmt w:val="bullet"/>
      <w:lvlText w:val="-"/>
      <w:lvlJc w:val="left"/>
      <w:pPr>
        <w:ind w:left="1020" w:hanging="86"/>
      </w:pPr>
      <w:rPr>
        <w:rFonts w:ascii="Arial" w:eastAsia="Arial" w:hAnsi="Arial" w:cs="Arial" w:hint="default"/>
        <w:sz w:val="14"/>
        <w:szCs w:val="14"/>
        <w:lang w:val="en-US" w:eastAsia="en-US" w:bidi="en-US"/>
      </w:rPr>
    </w:lvl>
    <w:lvl w:ilvl="4">
      <w:numFmt w:val="bullet"/>
      <w:lvlText w:val="•"/>
      <w:lvlJc w:val="left"/>
      <w:pPr>
        <w:ind w:left="1080" w:hanging="86"/>
      </w:pPr>
      <w:rPr>
        <w:rFonts w:hint="default"/>
        <w:lang w:val="en-US" w:eastAsia="en-US" w:bidi="en-US"/>
      </w:rPr>
    </w:lvl>
    <w:lvl w:ilvl="5">
      <w:numFmt w:val="bullet"/>
      <w:lvlText w:val="•"/>
      <w:lvlJc w:val="left"/>
      <w:pPr>
        <w:ind w:left="877" w:hanging="86"/>
      </w:pPr>
      <w:rPr>
        <w:rFonts w:hint="default"/>
        <w:lang w:val="en-US" w:eastAsia="en-US" w:bidi="en-US"/>
      </w:rPr>
    </w:lvl>
    <w:lvl w:ilvl="6">
      <w:numFmt w:val="bullet"/>
      <w:lvlText w:val="•"/>
      <w:lvlJc w:val="left"/>
      <w:pPr>
        <w:ind w:left="675" w:hanging="86"/>
      </w:pPr>
      <w:rPr>
        <w:rFonts w:hint="default"/>
        <w:lang w:val="en-US" w:eastAsia="en-US" w:bidi="en-US"/>
      </w:rPr>
    </w:lvl>
    <w:lvl w:ilvl="7">
      <w:numFmt w:val="bullet"/>
      <w:lvlText w:val="•"/>
      <w:lvlJc w:val="left"/>
      <w:pPr>
        <w:ind w:left="473" w:hanging="86"/>
      </w:pPr>
      <w:rPr>
        <w:rFonts w:hint="default"/>
        <w:lang w:val="en-US" w:eastAsia="en-US" w:bidi="en-US"/>
      </w:rPr>
    </w:lvl>
    <w:lvl w:ilvl="8">
      <w:numFmt w:val="bullet"/>
      <w:lvlText w:val="•"/>
      <w:lvlJc w:val="left"/>
      <w:pPr>
        <w:ind w:left="271" w:hanging="86"/>
      </w:pPr>
      <w:rPr>
        <w:rFonts w:hint="default"/>
        <w:lang w:val="en-US" w:eastAsia="en-US" w:bidi="en-US"/>
      </w:rPr>
    </w:lvl>
  </w:abstractNum>
  <w:abstractNum w:abstractNumId="1" w15:restartNumberingAfterBreak="0">
    <w:nsid w:val="3A521552"/>
    <w:multiLevelType w:val="multilevel"/>
    <w:tmpl w:val="3A521552"/>
    <w:lvl w:ilvl="0">
      <w:start w:val="1"/>
      <w:numFmt w:val="decimal"/>
      <w:pStyle w:val="3"/>
      <w:lvlText w:val="%1"/>
      <w:lvlJc w:val="left"/>
      <w:pPr>
        <w:ind w:left="963" w:hanging="397"/>
        <w:jc w:val="right"/>
      </w:pPr>
      <w:rPr>
        <w:rFonts w:ascii="Arial" w:eastAsia="Arial" w:hAnsi="Arial" w:cs="Arial" w:hint="default"/>
        <w:b/>
        <w:bCs/>
        <w:sz w:val="24"/>
        <w:szCs w:val="20"/>
        <w:lang w:val="en-US" w:eastAsia="en-US" w:bidi="en-US"/>
      </w:rPr>
    </w:lvl>
    <w:lvl w:ilvl="1">
      <w:start w:val="1"/>
      <w:numFmt w:val="decimal"/>
      <w:lvlText w:val="%1.%2"/>
      <w:lvlJc w:val="left"/>
      <w:pPr>
        <w:ind w:left="619" w:hanging="397"/>
      </w:pPr>
      <w:rPr>
        <w:rFonts w:ascii="Arial" w:eastAsia="Arial" w:hAnsi="Arial" w:cs="Arial" w:hint="default"/>
        <w:b/>
        <w:sz w:val="24"/>
        <w:szCs w:val="24"/>
        <w:lang w:val="en-US" w:eastAsia="en-US" w:bidi="en-US"/>
      </w:rPr>
    </w:lvl>
    <w:lvl w:ilvl="2">
      <w:numFmt w:val="bullet"/>
      <w:lvlText w:val="•"/>
      <w:lvlJc w:val="left"/>
      <w:pPr>
        <w:ind w:left="793" w:hanging="227"/>
      </w:pPr>
      <w:rPr>
        <w:rFonts w:ascii="Arial" w:eastAsia="Arial" w:hAnsi="Arial" w:cs="Arial" w:hint="default"/>
        <w:spacing w:val="-17"/>
        <w:sz w:val="14"/>
        <w:szCs w:val="14"/>
        <w:lang w:val="en-US" w:eastAsia="en-US" w:bidi="en-US"/>
      </w:rPr>
    </w:lvl>
    <w:lvl w:ilvl="3">
      <w:numFmt w:val="bullet"/>
      <w:lvlText w:val="-"/>
      <w:lvlJc w:val="left"/>
      <w:pPr>
        <w:ind w:left="1020" w:hanging="86"/>
      </w:pPr>
      <w:rPr>
        <w:rFonts w:ascii="Arial" w:eastAsia="Arial" w:hAnsi="Arial" w:cs="Arial" w:hint="default"/>
        <w:sz w:val="14"/>
        <w:szCs w:val="14"/>
        <w:lang w:val="en-US" w:eastAsia="en-US" w:bidi="en-US"/>
      </w:rPr>
    </w:lvl>
    <w:lvl w:ilvl="4">
      <w:numFmt w:val="bullet"/>
      <w:lvlText w:val="•"/>
      <w:lvlJc w:val="left"/>
      <w:pPr>
        <w:ind w:left="1080" w:hanging="86"/>
      </w:pPr>
      <w:rPr>
        <w:rFonts w:hint="default"/>
        <w:lang w:val="en-US" w:eastAsia="en-US" w:bidi="en-US"/>
      </w:rPr>
    </w:lvl>
    <w:lvl w:ilvl="5">
      <w:numFmt w:val="bullet"/>
      <w:lvlText w:val="•"/>
      <w:lvlJc w:val="left"/>
      <w:pPr>
        <w:ind w:left="877" w:hanging="86"/>
      </w:pPr>
      <w:rPr>
        <w:rFonts w:hint="default"/>
        <w:lang w:val="en-US" w:eastAsia="en-US" w:bidi="en-US"/>
      </w:rPr>
    </w:lvl>
    <w:lvl w:ilvl="6">
      <w:numFmt w:val="bullet"/>
      <w:lvlText w:val="•"/>
      <w:lvlJc w:val="left"/>
      <w:pPr>
        <w:ind w:left="675" w:hanging="86"/>
      </w:pPr>
      <w:rPr>
        <w:rFonts w:hint="default"/>
        <w:lang w:val="en-US" w:eastAsia="en-US" w:bidi="en-US"/>
      </w:rPr>
    </w:lvl>
    <w:lvl w:ilvl="7">
      <w:numFmt w:val="bullet"/>
      <w:lvlText w:val="•"/>
      <w:lvlJc w:val="left"/>
      <w:pPr>
        <w:ind w:left="473" w:hanging="86"/>
      </w:pPr>
      <w:rPr>
        <w:rFonts w:hint="default"/>
        <w:lang w:val="en-US" w:eastAsia="en-US" w:bidi="en-US"/>
      </w:rPr>
    </w:lvl>
    <w:lvl w:ilvl="8">
      <w:numFmt w:val="bullet"/>
      <w:lvlText w:val="•"/>
      <w:lvlJc w:val="left"/>
      <w:pPr>
        <w:ind w:left="271" w:hanging="86"/>
      </w:pPr>
      <w:rPr>
        <w:rFonts w:hint="default"/>
        <w:lang w:val="en-US" w:eastAsia="en-US" w:bidi="en-US"/>
      </w:rPr>
    </w:lvl>
  </w:abstractNum>
  <w:abstractNum w:abstractNumId="2" w15:restartNumberingAfterBreak="0">
    <w:nsid w:val="45023204"/>
    <w:multiLevelType w:val="multilevel"/>
    <w:tmpl w:val="45023204"/>
    <w:lvl w:ilvl="0">
      <w:start w:val="1"/>
      <w:numFmt w:val="lowerLetter"/>
      <w:lvlText w:val="%1)"/>
      <w:lvlJc w:val="left"/>
      <w:pPr>
        <w:ind w:left="888" w:hanging="360"/>
      </w:pPr>
    </w:lvl>
    <w:lvl w:ilvl="1">
      <w:start w:val="1"/>
      <w:numFmt w:val="lowerLetter"/>
      <w:lvlText w:val="%2."/>
      <w:lvlJc w:val="left"/>
      <w:pPr>
        <w:ind w:left="1608" w:hanging="360"/>
      </w:pPr>
    </w:lvl>
    <w:lvl w:ilvl="2">
      <w:start w:val="1"/>
      <w:numFmt w:val="lowerRoman"/>
      <w:lvlText w:val="%3."/>
      <w:lvlJc w:val="right"/>
      <w:pPr>
        <w:ind w:left="2328" w:hanging="180"/>
      </w:pPr>
    </w:lvl>
    <w:lvl w:ilvl="3">
      <w:start w:val="1"/>
      <w:numFmt w:val="decimal"/>
      <w:lvlText w:val="%4."/>
      <w:lvlJc w:val="left"/>
      <w:pPr>
        <w:ind w:left="3048" w:hanging="360"/>
      </w:pPr>
    </w:lvl>
    <w:lvl w:ilvl="4">
      <w:start w:val="1"/>
      <w:numFmt w:val="lowerLetter"/>
      <w:lvlText w:val="%5."/>
      <w:lvlJc w:val="left"/>
      <w:pPr>
        <w:ind w:left="3768" w:hanging="360"/>
      </w:pPr>
    </w:lvl>
    <w:lvl w:ilvl="5">
      <w:start w:val="1"/>
      <w:numFmt w:val="lowerRoman"/>
      <w:lvlText w:val="%6."/>
      <w:lvlJc w:val="right"/>
      <w:pPr>
        <w:ind w:left="4488" w:hanging="180"/>
      </w:pPr>
    </w:lvl>
    <w:lvl w:ilvl="6">
      <w:start w:val="1"/>
      <w:numFmt w:val="decimal"/>
      <w:lvlText w:val="%7."/>
      <w:lvlJc w:val="left"/>
      <w:pPr>
        <w:ind w:left="5208" w:hanging="360"/>
      </w:pPr>
    </w:lvl>
    <w:lvl w:ilvl="7">
      <w:start w:val="1"/>
      <w:numFmt w:val="lowerLetter"/>
      <w:lvlText w:val="%8."/>
      <w:lvlJc w:val="left"/>
      <w:pPr>
        <w:ind w:left="5928" w:hanging="360"/>
      </w:pPr>
    </w:lvl>
    <w:lvl w:ilvl="8">
      <w:start w:val="1"/>
      <w:numFmt w:val="lowerRoman"/>
      <w:lvlText w:val="%9."/>
      <w:lvlJc w:val="right"/>
      <w:pPr>
        <w:ind w:left="6648" w:hanging="180"/>
      </w:pPr>
    </w:lvl>
  </w:abstractNum>
  <w:abstractNum w:abstractNumId="3" w15:restartNumberingAfterBreak="0">
    <w:nsid w:val="7A461EC1"/>
    <w:multiLevelType w:val="multilevel"/>
    <w:tmpl w:val="7A461EC1"/>
    <w:lvl w:ilvl="0">
      <w:start w:val="1"/>
      <w:numFmt w:val="bullet"/>
      <w:lvlText w:val="-"/>
      <w:lvlJc w:val="left"/>
      <w:pPr>
        <w:ind w:left="278" w:hanging="167"/>
      </w:pPr>
      <w:rPr>
        <w:rFonts w:ascii="Times New Roman" w:eastAsia="Times New Roman" w:hAnsi="Times New Roman" w:hint="default"/>
        <w:color w:val="231F20"/>
        <w:w w:val="98"/>
        <w:sz w:val="20"/>
        <w:szCs w:val="20"/>
      </w:rPr>
    </w:lvl>
    <w:lvl w:ilvl="1">
      <w:start w:val="1"/>
      <w:numFmt w:val="bullet"/>
      <w:lvlText w:val="•"/>
      <w:lvlJc w:val="left"/>
      <w:pPr>
        <w:ind w:left="1273" w:hanging="167"/>
      </w:pPr>
      <w:rPr>
        <w:rFonts w:hint="default"/>
      </w:rPr>
    </w:lvl>
    <w:lvl w:ilvl="2">
      <w:start w:val="1"/>
      <w:numFmt w:val="bullet"/>
      <w:lvlText w:val="•"/>
      <w:lvlJc w:val="left"/>
      <w:pPr>
        <w:ind w:left="2267" w:hanging="167"/>
      </w:pPr>
      <w:rPr>
        <w:rFonts w:hint="default"/>
      </w:rPr>
    </w:lvl>
    <w:lvl w:ilvl="3">
      <w:start w:val="1"/>
      <w:numFmt w:val="bullet"/>
      <w:lvlText w:val="•"/>
      <w:lvlJc w:val="left"/>
      <w:pPr>
        <w:ind w:left="3262" w:hanging="167"/>
      </w:pPr>
      <w:rPr>
        <w:rFonts w:hint="default"/>
      </w:rPr>
    </w:lvl>
    <w:lvl w:ilvl="4">
      <w:start w:val="1"/>
      <w:numFmt w:val="bullet"/>
      <w:lvlText w:val="•"/>
      <w:lvlJc w:val="left"/>
      <w:pPr>
        <w:ind w:left="4257" w:hanging="167"/>
      </w:pPr>
      <w:rPr>
        <w:rFonts w:hint="default"/>
      </w:rPr>
    </w:lvl>
    <w:lvl w:ilvl="5">
      <w:start w:val="1"/>
      <w:numFmt w:val="bullet"/>
      <w:lvlText w:val="•"/>
      <w:lvlJc w:val="left"/>
      <w:pPr>
        <w:ind w:left="5251" w:hanging="167"/>
      </w:pPr>
      <w:rPr>
        <w:rFonts w:hint="default"/>
      </w:rPr>
    </w:lvl>
    <w:lvl w:ilvl="6">
      <w:start w:val="1"/>
      <w:numFmt w:val="bullet"/>
      <w:lvlText w:val="•"/>
      <w:lvlJc w:val="left"/>
      <w:pPr>
        <w:ind w:left="6246" w:hanging="167"/>
      </w:pPr>
      <w:rPr>
        <w:rFonts w:hint="default"/>
      </w:rPr>
    </w:lvl>
    <w:lvl w:ilvl="7">
      <w:start w:val="1"/>
      <w:numFmt w:val="bullet"/>
      <w:lvlText w:val="•"/>
      <w:lvlJc w:val="left"/>
      <w:pPr>
        <w:ind w:left="7240" w:hanging="167"/>
      </w:pPr>
      <w:rPr>
        <w:rFonts w:hint="default"/>
      </w:rPr>
    </w:lvl>
    <w:lvl w:ilvl="8">
      <w:start w:val="1"/>
      <w:numFmt w:val="bullet"/>
      <w:lvlText w:val="•"/>
      <w:lvlJc w:val="left"/>
      <w:pPr>
        <w:ind w:left="8235" w:hanging="167"/>
      </w:pPr>
      <w:rPr>
        <w:rFont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801073"/>
    <w:rsid w:val="000204B2"/>
    <w:rsid w:val="000C0F0A"/>
    <w:rsid w:val="000E780D"/>
    <w:rsid w:val="00115E32"/>
    <w:rsid w:val="00125B58"/>
    <w:rsid w:val="00152436"/>
    <w:rsid w:val="00153604"/>
    <w:rsid w:val="00165389"/>
    <w:rsid w:val="00193D06"/>
    <w:rsid w:val="00197C19"/>
    <w:rsid w:val="001B19F3"/>
    <w:rsid w:val="001E287A"/>
    <w:rsid w:val="00201427"/>
    <w:rsid w:val="0027245A"/>
    <w:rsid w:val="002740CE"/>
    <w:rsid w:val="002A5078"/>
    <w:rsid w:val="002A6EE1"/>
    <w:rsid w:val="002A7A8C"/>
    <w:rsid w:val="002E379F"/>
    <w:rsid w:val="00321DFB"/>
    <w:rsid w:val="00381E0C"/>
    <w:rsid w:val="003A2024"/>
    <w:rsid w:val="003A288B"/>
    <w:rsid w:val="003E2561"/>
    <w:rsid w:val="003F6596"/>
    <w:rsid w:val="00404647"/>
    <w:rsid w:val="0040566F"/>
    <w:rsid w:val="0042241C"/>
    <w:rsid w:val="004536BB"/>
    <w:rsid w:val="004643F9"/>
    <w:rsid w:val="0046726E"/>
    <w:rsid w:val="004D4A31"/>
    <w:rsid w:val="004E1046"/>
    <w:rsid w:val="00503023"/>
    <w:rsid w:val="00503855"/>
    <w:rsid w:val="00512F60"/>
    <w:rsid w:val="005130F6"/>
    <w:rsid w:val="00547668"/>
    <w:rsid w:val="00557E73"/>
    <w:rsid w:val="00575BE7"/>
    <w:rsid w:val="00577690"/>
    <w:rsid w:val="00585409"/>
    <w:rsid w:val="005A5934"/>
    <w:rsid w:val="005C6E60"/>
    <w:rsid w:val="005D2BF3"/>
    <w:rsid w:val="005D4813"/>
    <w:rsid w:val="00600D44"/>
    <w:rsid w:val="0060303B"/>
    <w:rsid w:val="006142BF"/>
    <w:rsid w:val="0064058A"/>
    <w:rsid w:val="0067063D"/>
    <w:rsid w:val="006853CE"/>
    <w:rsid w:val="006B190E"/>
    <w:rsid w:val="00774FAB"/>
    <w:rsid w:val="007E495B"/>
    <w:rsid w:val="007F5DB2"/>
    <w:rsid w:val="00801073"/>
    <w:rsid w:val="0082057D"/>
    <w:rsid w:val="0082605D"/>
    <w:rsid w:val="0082640B"/>
    <w:rsid w:val="008430E2"/>
    <w:rsid w:val="00872FEA"/>
    <w:rsid w:val="00873D21"/>
    <w:rsid w:val="00880201"/>
    <w:rsid w:val="00885122"/>
    <w:rsid w:val="009319F3"/>
    <w:rsid w:val="00951700"/>
    <w:rsid w:val="00975872"/>
    <w:rsid w:val="009B4544"/>
    <w:rsid w:val="009C4D41"/>
    <w:rsid w:val="009E73C0"/>
    <w:rsid w:val="00A02ECF"/>
    <w:rsid w:val="00A02ED2"/>
    <w:rsid w:val="00A24A42"/>
    <w:rsid w:val="00A3686D"/>
    <w:rsid w:val="00A76FAA"/>
    <w:rsid w:val="00A80876"/>
    <w:rsid w:val="00A8237C"/>
    <w:rsid w:val="00AB7548"/>
    <w:rsid w:val="00AF0717"/>
    <w:rsid w:val="00AF0BA8"/>
    <w:rsid w:val="00AF47B2"/>
    <w:rsid w:val="00AF71E1"/>
    <w:rsid w:val="00B063E0"/>
    <w:rsid w:val="00B31493"/>
    <w:rsid w:val="00B343E1"/>
    <w:rsid w:val="00B409AD"/>
    <w:rsid w:val="00B52605"/>
    <w:rsid w:val="00B93AEB"/>
    <w:rsid w:val="00BB7518"/>
    <w:rsid w:val="00BC6313"/>
    <w:rsid w:val="00BD46DE"/>
    <w:rsid w:val="00C27FDD"/>
    <w:rsid w:val="00C44AF8"/>
    <w:rsid w:val="00C55404"/>
    <w:rsid w:val="00C55DA5"/>
    <w:rsid w:val="00C57552"/>
    <w:rsid w:val="00C63027"/>
    <w:rsid w:val="00C652BB"/>
    <w:rsid w:val="00CE4A90"/>
    <w:rsid w:val="00D13658"/>
    <w:rsid w:val="00D45D4D"/>
    <w:rsid w:val="00D54088"/>
    <w:rsid w:val="00D96394"/>
    <w:rsid w:val="00DD7953"/>
    <w:rsid w:val="00DE7264"/>
    <w:rsid w:val="00DF4171"/>
    <w:rsid w:val="00E13201"/>
    <w:rsid w:val="00E13EAE"/>
    <w:rsid w:val="00E16EA4"/>
    <w:rsid w:val="00E72E53"/>
    <w:rsid w:val="00E77286"/>
    <w:rsid w:val="00E851B8"/>
    <w:rsid w:val="00EF02B7"/>
    <w:rsid w:val="00F17B0C"/>
    <w:rsid w:val="00F20E5B"/>
    <w:rsid w:val="00F361E7"/>
    <w:rsid w:val="00F613D1"/>
    <w:rsid w:val="00F622C8"/>
    <w:rsid w:val="00F62A61"/>
    <w:rsid w:val="00F67991"/>
    <w:rsid w:val="00F752B9"/>
    <w:rsid w:val="00F82AED"/>
    <w:rsid w:val="00FC093B"/>
    <w:rsid w:val="00FE5C5A"/>
    <w:rsid w:val="00FF6322"/>
    <w:rsid w:val="6CFE428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42" fillcolor="white">
      <v:fill color="white"/>
    </o:shapedefaults>
    <o:shapelayout v:ext="edit">
      <o:idmap v:ext="edit" data="1"/>
    </o:shapelayout>
  </w:shapeDefaults>
  <w:decimalSymbol w:val=","/>
  <w:listSeparator w:val=";"/>
  <w14:docId w14:val="7E4C08E6"/>
  <w15:docId w15:val="{6704FE6D-3D50-4ABD-A0F8-5267ADD63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ru-RU" w:eastAsia="zh-CN"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1" w:qFormat="1"/>
    <w:lsdException w:name="toc 2" w:uiPriority="1" w:qFormat="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pPr>
    <w:rPr>
      <w:rFonts w:ascii="Arial Black" w:eastAsia="Arial Black" w:hAnsi="Arial Black" w:cs="Arial Black"/>
      <w:sz w:val="22"/>
      <w:szCs w:val="22"/>
      <w:lang w:eastAsia="en-US" w:bidi="en-US"/>
    </w:rPr>
  </w:style>
  <w:style w:type="paragraph" w:styleId="1">
    <w:name w:val="heading 1"/>
    <w:basedOn w:val="a"/>
    <w:next w:val="a"/>
    <w:uiPriority w:val="1"/>
    <w:qFormat/>
    <w:pPr>
      <w:spacing w:before="159"/>
      <w:ind w:left="637" w:hanging="511"/>
      <w:outlineLvl w:val="0"/>
    </w:pPr>
    <w:rPr>
      <w:rFonts w:ascii="Arial" w:eastAsia="Arial" w:hAnsi="Arial" w:cs="Arial"/>
      <w:b/>
      <w:bCs/>
      <w:sz w:val="20"/>
      <w:szCs w:val="20"/>
    </w:rPr>
  </w:style>
  <w:style w:type="paragraph" w:styleId="2">
    <w:name w:val="heading 2"/>
    <w:basedOn w:val="a"/>
    <w:next w:val="a"/>
    <w:uiPriority w:val="1"/>
    <w:qFormat/>
    <w:pPr>
      <w:spacing w:before="151"/>
      <w:ind w:left="637" w:hanging="511"/>
      <w:outlineLvl w:val="1"/>
    </w:pPr>
    <w:rPr>
      <w:rFonts w:ascii="Arial" w:eastAsia="Arial" w:hAnsi="Arial" w:cs="Arial"/>
      <w:b/>
      <w:bCs/>
      <w:sz w:val="18"/>
      <w:szCs w:val="18"/>
    </w:rPr>
  </w:style>
  <w:style w:type="paragraph" w:styleId="30">
    <w:name w:val="heading 3"/>
    <w:basedOn w:val="a"/>
    <w:next w:val="a"/>
    <w:uiPriority w:val="1"/>
    <w:qFormat/>
    <w:pPr>
      <w:spacing w:before="123"/>
      <w:ind w:left="325"/>
      <w:outlineLvl w:val="2"/>
    </w:pPr>
    <w:rPr>
      <w:rFonts w:ascii="Arial" w:eastAsia="Arial" w:hAnsi="Arial" w:cs="Arial"/>
      <w:sz w:val="17"/>
      <w:szCs w:val="17"/>
    </w:rPr>
  </w:style>
  <w:style w:type="paragraph" w:styleId="4">
    <w:name w:val="heading 4"/>
    <w:basedOn w:val="a"/>
    <w:next w:val="a"/>
    <w:link w:val="40"/>
    <w:uiPriority w:val="1"/>
    <w:qFormat/>
    <w:pPr>
      <w:ind w:left="325"/>
      <w:outlineLvl w:val="3"/>
    </w:pPr>
    <w:rPr>
      <w:sz w:val="17"/>
      <w:szCs w:val="17"/>
    </w:rPr>
  </w:style>
  <w:style w:type="paragraph" w:styleId="5">
    <w:name w:val="heading 5"/>
    <w:basedOn w:val="a"/>
    <w:next w:val="a"/>
    <w:link w:val="50"/>
    <w:uiPriority w:val="9"/>
    <w:unhideWhenUsed/>
    <w:qFormat/>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Pr>
      <w:sz w:val="14"/>
      <w:szCs w:val="14"/>
    </w:rPr>
  </w:style>
  <w:style w:type="paragraph" w:styleId="3">
    <w:name w:val="toc 3"/>
    <w:basedOn w:val="a"/>
    <w:next w:val="a"/>
    <w:uiPriority w:val="39"/>
    <w:unhideWhenUsed/>
    <w:pPr>
      <w:numPr>
        <w:numId w:val="1"/>
      </w:numPr>
      <w:tabs>
        <w:tab w:val="left" w:pos="360"/>
        <w:tab w:val="left" w:pos="616"/>
        <w:tab w:val="right" w:leader="dot" w:pos="5180"/>
      </w:tabs>
      <w:spacing w:before="127"/>
      <w:ind w:left="0" w:hanging="809"/>
      <w:jc w:val="left"/>
    </w:pPr>
  </w:style>
  <w:style w:type="paragraph" w:styleId="a5">
    <w:name w:val="Balloon Text"/>
    <w:basedOn w:val="a"/>
    <w:link w:val="a6"/>
    <w:uiPriority w:val="99"/>
    <w:semiHidden/>
    <w:unhideWhenUsed/>
    <w:rPr>
      <w:rFonts w:ascii="Tahoma" w:hAnsi="Tahoma" w:cs="Tahoma"/>
      <w:sz w:val="16"/>
      <w:szCs w:val="16"/>
    </w:rPr>
  </w:style>
  <w:style w:type="paragraph" w:styleId="a7">
    <w:name w:val="footer"/>
    <w:basedOn w:val="a"/>
    <w:link w:val="a8"/>
    <w:uiPriority w:val="99"/>
    <w:unhideWhenUsed/>
    <w:pPr>
      <w:tabs>
        <w:tab w:val="center" w:pos="4677"/>
        <w:tab w:val="right" w:pos="9355"/>
      </w:tabs>
    </w:pPr>
  </w:style>
  <w:style w:type="paragraph" w:styleId="a9">
    <w:name w:val="header"/>
    <w:basedOn w:val="a"/>
    <w:link w:val="aa"/>
    <w:uiPriority w:val="99"/>
    <w:unhideWhenUsed/>
    <w:pPr>
      <w:tabs>
        <w:tab w:val="center" w:pos="4677"/>
        <w:tab w:val="right" w:pos="9355"/>
      </w:tabs>
    </w:pPr>
  </w:style>
  <w:style w:type="paragraph" w:styleId="10">
    <w:name w:val="toc 1"/>
    <w:basedOn w:val="a"/>
    <w:next w:val="a"/>
    <w:uiPriority w:val="1"/>
    <w:qFormat/>
    <w:pPr>
      <w:spacing w:before="70"/>
      <w:ind w:left="523" w:hanging="397"/>
    </w:pPr>
    <w:rPr>
      <w:rFonts w:ascii="Arial" w:eastAsia="Arial" w:hAnsi="Arial" w:cs="Arial"/>
      <w:b/>
      <w:bCs/>
      <w:sz w:val="20"/>
      <w:szCs w:val="20"/>
    </w:rPr>
  </w:style>
  <w:style w:type="paragraph" w:styleId="20">
    <w:name w:val="toc 2"/>
    <w:basedOn w:val="a"/>
    <w:next w:val="a"/>
    <w:uiPriority w:val="1"/>
    <w:qFormat/>
    <w:pPr>
      <w:spacing w:before="14"/>
      <w:ind w:left="580" w:hanging="397"/>
    </w:pPr>
    <w:rPr>
      <w:sz w:val="16"/>
      <w:szCs w:val="16"/>
    </w:rPr>
  </w:style>
  <w:style w:type="table" w:styleId="ab">
    <w:name w:val="Table Grid"/>
    <w:basedOn w:val="a1"/>
    <w:uiPriority w:val="5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Pr>
      <w:color w:val="0000FF" w:themeColor="hyperlink"/>
      <w:u w:val="single"/>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d">
    <w:name w:val="List Paragraph"/>
    <w:basedOn w:val="a"/>
    <w:uiPriority w:val="34"/>
    <w:qFormat/>
    <w:pPr>
      <w:spacing w:before="31"/>
      <w:ind w:left="353" w:hanging="227"/>
    </w:pPr>
  </w:style>
  <w:style w:type="paragraph" w:customStyle="1" w:styleId="TableParagraph">
    <w:name w:val="Table Paragraph"/>
    <w:basedOn w:val="a"/>
    <w:uiPriority w:val="1"/>
    <w:qFormat/>
  </w:style>
  <w:style w:type="character" w:customStyle="1" w:styleId="50">
    <w:name w:val="Заголовок 5 Знак"/>
    <w:basedOn w:val="a0"/>
    <w:link w:val="5"/>
    <w:uiPriority w:val="9"/>
    <w:qFormat/>
    <w:rPr>
      <w:rFonts w:asciiTheme="majorHAnsi" w:eastAsiaTheme="majorEastAsia" w:hAnsiTheme="majorHAnsi" w:cstheme="majorBidi"/>
      <w:color w:val="365F91" w:themeColor="accent1" w:themeShade="BF"/>
      <w:lang w:bidi="en-US"/>
    </w:rPr>
  </w:style>
  <w:style w:type="character" w:customStyle="1" w:styleId="a6">
    <w:name w:val="Текст выноски Знак"/>
    <w:basedOn w:val="a0"/>
    <w:link w:val="a5"/>
    <w:uiPriority w:val="99"/>
    <w:semiHidden/>
    <w:rPr>
      <w:rFonts w:ascii="Tahoma" w:eastAsia="Arial Black" w:hAnsi="Tahoma" w:cs="Tahoma"/>
      <w:sz w:val="16"/>
      <w:szCs w:val="16"/>
      <w:lang w:bidi="en-US"/>
    </w:rPr>
  </w:style>
  <w:style w:type="character" w:customStyle="1" w:styleId="40">
    <w:name w:val="Заголовок 4 Знак"/>
    <w:basedOn w:val="a0"/>
    <w:link w:val="4"/>
    <w:uiPriority w:val="1"/>
    <w:rPr>
      <w:rFonts w:ascii="Arial Black" w:eastAsia="Arial Black" w:hAnsi="Arial Black" w:cs="Arial Black"/>
      <w:sz w:val="17"/>
      <w:szCs w:val="17"/>
      <w:lang w:bidi="en-US"/>
    </w:rPr>
  </w:style>
  <w:style w:type="character" w:customStyle="1" w:styleId="aa">
    <w:name w:val="Верхний колонтитул Знак"/>
    <w:basedOn w:val="a0"/>
    <w:link w:val="a9"/>
    <w:uiPriority w:val="99"/>
    <w:rPr>
      <w:rFonts w:ascii="Arial Black" w:eastAsia="Arial Black" w:hAnsi="Arial Black" w:cs="Arial Black"/>
      <w:lang w:bidi="en-US"/>
    </w:rPr>
  </w:style>
  <w:style w:type="character" w:customStyle="1" w:styleId="a8">
    <w:name w:val="Нижний колонтитул Знак"/>
    <w:basedOn w:val="a0"/>
    <w:link w:val="a7"/>
    <w:uiPriority w:val="99"/>
    <w:qFormat/>
    <w:rPr>
      <w:rFonts w:ascii="Arial Black" w:eastAsia="Arial Black" w:hAnsi="Arial Black" w:cs="Arial Black"/>
      <w:lang w:bidi="en-US"/>
    </w:rPr>
  </w:style>
  <w:style w:type="character" w:customStyle="1" w:styleId="a4">
    <w:name w:val="Основной текст Знак"/>
    <w:basedOn w:val="a0"/>
    <w:link w:val="a3"/>
    <w:uiPriority w:val="1"/>
    <w:rPr>
      <w:rFonts w:ascii="Arial Black" w:eastAsia="Arial Black" w:hAnsi="Arial Black" w:cs="Arial Black"/>
      <w:sz w:val="14"/>
      <w:szCs w:val="14"/>
      <w:lang w:bidi="en-US"/>
    </w:rPr>
  </w:style>
  <w:style w:type="table" w:customStyle="1" w:styleId="TableNormal1">
    <w:name w:val="Table Normal1"/>
    <w:uiPriority w:val="2"/>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2.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138"/>
    <customShpInfo spid="_x0000_s1137"/>
    <customShpInfo spid="_x0000_s1069"/>
    <customShpInfo spid="_x0000_s1076"/>
    <customShpInfo spid="_x0000_s1027"/>
    <customShpInfo spid="_x0000_s1028"/>
    <customShpInfo spid="_x0000_s1029"/>
    <customShpInfo spid="_x0000_s1026"/>
    <customShpInfo spid="_x0000_s1054"/>
    <customShpInfo spid="_x0000_s1053"/>
    <customShpInfo spid="_x0000_s1052"/>
    <customShpInfo spid="_x0000_s1051"/>
    <customShpInfo spid="_x0000_s1050"/>
    <customShpInfo spid="_x0000_s1049"/>
    <customShpInfo spid="_x0000_s1048"/>
    <customShpInfo spid="_x0000_s1030"/>
    <customShpInfo spid="_x0000_s1047"/>
    <customShpInfo spid="_x0000_s1046"/>
    <customShpInfo spid="_x0000_s1045"/>
    <customShpInfo spid="_x0000_s1044"/>
    <customShpInfo spid="_x0000_s1043"/>
    <customShpInfo spid="_x0000_s1042"/>
    <customShpInfo spid="_x0000_s1141"/>
    <customShpInfo spid="_x0000_s1140"/>
    <customShpInfo spid="_x0000_s1039"/>
    <customShpInfo spid="_x0000_s1038"/>
    <customShpInfo spid="_x0000_s1037"/>
    <customShpInfo spid="_x0000_s1036"/>
    <customShpInfo spid="_x0000_s1035"/>
    <customShpInfo spid="_x0000_s1034"/>
    <customShpInfo spid="_x0000_s1033"/>
    <customShpInfo spid="_x0000_s1032"/>
    <customShpInfo spid="_x0000_s113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4371</Words>
  <Characters>24919</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PascualeNenormale</dc:creator>
  <cp:lastModifiedBy>SK</cp:lastModifiedBy>
  <cp:revision>4</cp:revision>
  <cp:lastPrinted>2019-03-11T10:28:00Z</cp:lastPrinted>
  <dcterms:created xsi:type="dcterms:W3CDTF">2019-10-16T18:37:00Z</dcterms:created>
  <dcterms:modified xsi:type="dcterms:W3CDTF">2019-12-05T07:51:00Z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2018-10-12T00:00:00Z</vt:filetime>
  </property>
  <property fmtid="{D5CDD505-2E9C-101B-9397-08002B2CF9AE}" pid="3" name="Creator">
    <vt:lpwstr>AH XSL Formatter V6.4 MR4 for Windows (x64) : 6.4.6.29211 (2017/06/13 15:49JST)</vt:lpwstr>
  </property>
  <property fmtid="{D5CDD505-2E9C-101B-9397-08002B2CF9AE}" pid="4" name="LastSaved">
    <vt:filetime>2019-01-15T00:00:00Z</vt:filetime>
  </property>
  <property fmtid="{D5CDD505-2E9C-101B-9397-08002B2CF9AE}" pid="5" name="KSOProductBuildVer">
    <vt:lpwstr>2052-11.1.0.8894</vt:lpwstr>
  </property>
</Properties>
</file>